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3DB80" w14:textId="41409EBC" w:rsidR="000E53F1" w:rsidRDefault="00A72E46" w:rsidP="00261887">
      <w:pPr>
        <w:rPr>
          <w:rFonts w:ascii="Arial" w:hAnsi="Arial"/>
          <w:b/>
          <w:sz w:val="24"/>
          <w:szCs w:val="20"/>
        </w:rPr>
      </w:pPr>
      <w:r>
        <w:rPr>
          <w:rFonts w:ascii="Arial" w:hAnsi="Arial"/>
          <w:b/>
          <w:noProof/>
          <w:sz w:val="28"/>
          <w:szCs w:val="28"/>
        </w:rPr>
        <mc:AlternateContent>
          <mc:Choice Requires="wps">
            <w:drawing>
              <wp:anchor distT="0" distB="0" distL="114300" distR="114300" simplePos="0" relativeHeight="251661312" behindDoc="0" locked="0" layoutInCell="1" allowOverlap="1" wp14:anchorId="596FE004" wp14:editId="5D53ED9F">
                <wp:simplePos x="0" y="0"/>
                <wp:positionH relativeFrom="column">
                  <wp:posOffset>0</wp:posOffset>
                </wp:positionH>
                <wp:positionV relativeFrom="paragraph">
                  <wp:posOffset>108585</wp:posOffset>
                </wp:positionV>
                <wp:extent cx="6858000" cy="0"/>
                <wp:effectExtent l="0" t="25400" r="0" b="254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w="38100" cmpd="sng">
                          <a:solidFill>
                            <a:srgbClr val="7AA86F"/>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51E328"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55pt" to="540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" strokecolor="#7aa86f" strokeweight="3pt">
                <v:stroke joinstyle="miter"/>
              </v:line>
            </w:pict>
          </mc:Fallback>
        </mc:AlternateContent>
      </w:r>
    </w:p>
    <w:p w14:paraId="671665FD" w14:textId="77777777" w:rsidR="00A72E46" w:rsidRDefault="00A72E46" w:rsidP="00261887">
      <w:pPr>
        <w:rPr>
          <w:rFonts w:ascii="Arial" w:hAnsi="Arial"/>
          <w:b/>
          <w:sz w:val="24"/>
          <w:szCs w:val="20"/>
        </w:rPr>
        <w:sectPr w:rsidR="00A72E46" w:rsidSect="00DA035D">
          <w:footerReference w:type="default" r:id="rId8"/>
          <w:type w:val="continuous"/>
          <w:pgSz w:w="12240" w:h="15840"/>
          <w:pgMar w:top="720" w:right="720" w:bottom="720" w:left="720" w:header="720" w:footer="720" w:gutter="0"/>
          <w:cols w:space="720"/>
          <w:docGrid w:linePitch="360"/>
        </w:sectPr>
      </w:pPr>
    </w:p>
    <w:p w14:paraId="22C3E49B" w14:textId="7AA2AF89" w:rsidR="00B824DE" w:rsidRPr="001C2CD3" w:rsidRDefault="00BC2D64" w:rsidP="00ED6468">
      <w:pPr>
        <w:pStyle w:val="SchoolDistrictHead"/>
        <w:rPr>
          <w:color w:val="4D8CAB"/>
        </w:rPr>
      </w:pPr>
      <w:r w:rsidRPr="001C2CD3">
        <w:rPr>
          <w:color w:val="4D8CAB"/>
        </w:rPr>
        <w:t>SAMPLE Interview Protocol—</w:t>
      </w:r>
      <w:r w:rsidR="001C2CD3" w:rsidRPr="001C2CD3">
        <w:rPr>
          <w:rFonts w:asciiTheme="minorHAnsi" w:hAnsiTheme="minorHAnsi" w:cstheme="minorHAnsi"/>
          <w:bCs w:val="0"/>
          <w:smallCaps/>
          <w:color w:val="auto"/>
          <w:position w:val="0"/>
          <w:sz w:val="28"/>
          <w:szCs w:val="22"/>
        </w:rPr>
        <w:t xml:space="preserve"> </w:t>
      </w:r>
      <w:r w:rsidR="001C2CD3" w:rsidRPr="001C2CD3">
        <w:rPr>
          <w:color w:val="4D8CAB"/>
        </w:rPr>
        <w:t>Principal</w:t>
      </w:r>
    </w:p>
    <w:p w14:paraId="253F52B2" w14:textId="5025C7EE" w:rsidR="00A72E46" w:rsidRPr="00B824DE" w:rsidRDefault="00A72E46" w:rsidP="00901A2C">
      <w:pPr>
        <w:pStyle w:val="Header1"/>
      </w:pPr>
      <w:r w:rsidRPr="00B824DE">
        <w:t>Overview of the Resource</w:t>
      </w:r>
    </w:p>
    <w:p w14:paraId="095439E1" w14:textId="4FBACAC5" w:rsidR="00A72E46" w:rsidRPr="00A72E46" w:rsidRDefault="001C2CD3" w:rsidP="0039145D">
      <w:pPr>
        <w:pStyle w:val="Body"/>
      </w:pPr>
      <w:r w:rsidRPr="001C2CD3">
        <w:t>This resource was developed to support district staff in recruiting and hiring principals. The sample interview process and protocol guidance builds</w:t>
      </w:r>
      <w:r w:rsidR="000F6F5D">
        <w:t>-</w:t>
      </w:r>
      <w:bookmarkStart w:id="0" w:name="_GoBack"/>
      <w:bookmarkEnd w:id="0"/>
      <w:r w:rsidRPr="001C2CD3">
        <w:t>on the National Board for Professional Teaching Standards Core Propositions and Standard Indicators and describes the essential responsibilities for principals. Specifically, the resource attracts principals who:</w:t>
      </w:r>
    </w:p>
    <w:p w14:paraId="7D0FA80F" w14:textId="77777777" w:rsidR="00F75D46" w:rsidRPr="006317AE" w:rsidRDefault="00F75D46" w:rsidP="00F75D46">
      <w:pPr>
        <w:pStyle w:val="Bullet"/>
      </w:pPr>
      <w:r w:rsidRPr="006317AE">
        <w:t xml:space="preserve">Build a shared vision of student success and well-being. </w:t>
      </w:r>
    </w:p>
    <w:p w14:paraId="5CAF3119" w14:textId="77777777" w:rsidR="00F75D46" w:rsidRPr="006317AE" w:rsidRDefault="00F75D46" w:rsidP="00F75D46">
      <w:pPr>
        <w:pStyle w:val="Bullet"/>
      </w:pPr>
      <w:r w:rsidRPr="006317AE">
        <w:t xml:space="preserve">Champion and support instruction and assessment that maximize student learning and achievement. </w:t>
      </w:r>
    </w:p>
    <w:p w14:paraId="47FB6A6B" w14:textId="77777777" w:rsidR="00F75D46" w:rsidRPr="006317AE" w:rsidRDefault="00F75D46" w:rsidP="00F75D46">
      <w:pPr>
        <w:pStyle w:val="Bullet"/>
      </w:pPr>
      <w:r w:rsidRPr="006317AE">
        <w:t xml:space="preserve">Manage and develop staff members’ professional skills and practices to drive student learning and achievement. </w:t>
      </w:r>
    </w:p>
    <w:p w14:paraId="132E58A6" w14:textId="77777777" w:rsidR="00F75D46" w:rsidRPr="006317AE" w:rsidRDefault="00F75D46" w:rsidP="00F75D46">
      <w:pPr>
        <w:pStyle w:val="Bullet"/>
      </w:pPr>
      <w:r w:rsidRPr="006317AE">
        <w:t xml:space="preserve">Cultivate a caring and inclusive school community dedicated to student learning, academic success, and the personal well-being of every student. </w:t>
      </w:r>
    </w:p>
    <w:p w14:paraId="740BA09C" w14:textId="77777777" w:rsidR="00F75D46" w:rsidRPr="006317AE" w:rsidRDefault="00F75D46" w:rsidP="00F75D46">
      <w:pPr>
        <w:pStyle w:val="Bullet"/>
      </w:pPr>
      <w:r w:rsidRPr="006317AE">
        <w:t>Coordinate resources, time, structures, and roles effectively to build the instructional capacity of teachers and other staff.</w:t>
      </w:r>
    </w:p>
    <w:p w14:paraId="7D1D655F" w14:textId="77777777" w:rsidR="00F75D46" w:rsidRPr="006317AE" w:rsidRDefault="00F75D46" w:rsidP="00F75D46">
      <w:pPr>
        <w:pStyle w:val="Bullet"/>
      </w:pPr>
      <w:r w:rsidRPr="006317AE">
        <w:t xml:space="preserve">Engage families and the outside community to promote and support student success. </w:t>
      </w:r>
    </w:p>
    <w:p w14:paraId="064E5667" w14:textId="25D9840F" w:rsidR="00A72E46" w:rsidRPr="00A72E46" w:rsidRDefault="00F75D46" w:rsidP="00F75D46">
      <w:pPr>
        <w:pStyle w:val="Bullet"/>
      </w:pPr>
      <w:r w:rsidRPr="006317AE">
        <w:t xml:space="preserve">Administer and manage operations efficiently and effectively. </w:t>
      </w:r>
    </w:p>
    <w:p w14:paraId="404970FA" w14:textId="1135CE35" w:rsidR="00A72E46" w:rsidRPr="00A72E46" w:rsidRDefault="00A72E46" w:rsidP="00901A2C">
      <w:pPr>
        <w:pStyle w:val="Header1"/>
        <w:rPr>
          <w:sz w:val="20"/>
          <w:szCs w:val="20"/>
        </w:rPr>
      </w:pPr>
      <w:r w:rsidRPr="00A72E46">
        <w:t>Purpose</w:t>
      </w:r>
    </w:p>
    <w:p w14:paraId="29774E84" w14:textId="77777777" w:rsidR="001A0E6E" w:rsidRPr="00F6623D" w:rsidRDefault="001A0E6E" w:rsidP="001A0E6E">
      <w:pPr>
        <w:pStyle w:val="Body"/>
      </w:pPr>
      <w:r w:rsidRPr="00F6623D">
        <w:t>District and school leaders can use this interview process and protocol guidance in the hiring process to</w:t>
      </w:r>
      <w:r w:rsidRPr="00F6623D">
        <w:rPr>
          <w:i/>
        </w:rPr>
        <w:t xml:space="preserve"> </w:t>
      </w:r>
      <w:r w:rsidRPr="00F6623D">
        <w:t>select principals who reflect district expectations. This resource is divided into two parts:</w:t>
      </w:r>
    </w:p>
    <w:p w14:paraId="128334B0" w14:textId="77777777" w:rsidR="00043AC2" w:rsidRPr="00043AC2" w:rsidRDefault="00043AC2" w:rsidP="001A0E6E">
      <w:pPr>
        <w:pStyle w:val="Bullet"/>
      </w:pPr>
      <w:r w:rsidRPr="00043AC2">
        <w:t>Part 1: Operationalizing the Interview Process</w:t>
      </w:r>
    </w:p>
    <w:p w14:paraId="4E88F11E" w14:textId="77777777" w:rsidR="00043AC2" w:rsidRPr="00043AC2" w:rsidRDefault="00043AC2" w:rsidP="001A0E6E">
      <w:pPr>
        <w:pStyle w:val="Bullet"/>
      </w:pPr>
      <w:r w:rsidRPr="00043AC2">
        <w:t>Part 2: Sample Interview Protocol</w:t>
      </w:r>
    </w:p>
    <w:p w14:paraId="077DEC51" w14:textId="1BBF8D93" w:rsidR="00A61E0F" w:rsidRPr="00A61E0F" w:rsidRDefault="00A61E0F" w:rsidP="00A61E0F">
      <w:pPr>
        <w:pStyle w:val="Body"/>
      </w:pPr>
      <w:r w:rsidRPr="00A61E0F">
        <w:t xml:space="preserve">Part 1 offers a recommended set of steps for establishing a comprehensive approach for principal recruitment. Information for this section comes from the Learning Point Associates </w:t>
      </w:r>
      <w:r w:rsidRPr="00A61E0F">
        <w:rPr>
          <w:i/>
        </w:rPr>
        <w:t>Quality School Leadership Identification Guidebook</w:t>
      </w:r>
      <w:r w:rsidRPr="00A61E0F">
        <w:t xml:space="preserve"> (February 2010) and includes steps that help a district hiring team prepare for, conduct, and finalize the principal interview process. The second part of the guidance provides a sample interview protocol for district hiring teams to screen principal candidates in pursuit of a best fit. The protocol questions are aligned with the Core Propositions and Standard Indicators that also anchor the evaluation program; they can be used to manage employee performance and develop professional growth and career paths. The </w:t>
      </w:r>
      <w:hyperlink r:id="rId9" w:history="1">
        <w:r w:rsidRPr="00A61E0F">
          <w:t>Leader Evaluation and Professional Growth Rubric Companion Guide</w:t>
        </w:r>
      </w:hyperlink>
      <w:r w:rsidRPr="00A61E0F">
        <w:t xml:space="preserve"> accompanies this resource by providing key elements associated with each of the standards. </w:t>
      </w:r>
    </w:p>
    <w:p w14:paraId="4F58301E" w14:textId="795CC79B" w:rsidR="00A72E46" w:rsidRDefault="00A72E46" w:rsidP="00C9703A">
      <w:pPr>
        <w:pStyle w:val="Body"/>
        <w:rPr>
          <w:noProof/>
        </w:rPr>
      </w:pPr>
    </w:p>
    <w:p w14:paraId="776282CF" w14:textId="77777777" w:rsidR="00C9703A" w:rsidRDefault="00C9703A" w:rsidP="00C9703A">
      <w:pPr>
        <w:pStyle w:val="Body"/>
        <w:rPr>
          <w:noProof/>
        </w:rPr>
      </w:pPr>
    </w:p>
    <w:p w14:paraId="194148FF" w14:textId="789A139C" w:rsidR="00C9703A" w:rsidRDefault="00C9703A">
      <w:pPr>
        <w:spacing w:after="160" w:line="259" w:lineRule="auto"/>
        <w:rPr>
          <w:rFonts w:ascii="Arial" w:hAnsi="Arial"/>
          <w:spacing w:val="-4"/>
          <w:sz w:val="20"/>
          <w:szCs w:val="20"/>
        </w:rPr>
      </w:pPr>
      <w:r>
        <w:br w:type="page"/>
      </w:r>
    </w:p>
    <w:p w14:paraId="6495E513" w14:textId="77777777" w:rsidR="00901A2C" w:rsidRPr="00B82636" w:rsidRDefault="00901A2C" w:rsidP="008D3047">
      <w:pPr>
        <w:pStyle w:val="SchoolDistrictHead"/>
        <w:rPr>
          <w:color w:val="4D8CAB"/>
        </w:rPr>
      </w:pPr>
      <w:r w:rsidRPr="00B82636">
        <w:rPr>
          <w:color w:val="4D8CAB"/>
        </w:rPr>
        <w:lastRenderedPageBreak/>
        <w:t>Part 1: Operationalizing the Interview Process</w:t>
      </w:r>
    </w:p>
    <w:p w14:paraId="66661FA0" w14:textId="77777777" w:rsidR="00901A2C" w:rsidRPr="00901A2C" w:rsidRDefault="00901A2C" w:rsidP="008D3047">
      <w:pPr>
        <w:pStyle w:val="Header1"/>
      </w:pPr>
      <w:r w:rsidRPr="00901A2C">
        <w:t>Introduction</w:t>
      </w:r>
    </w:p>
    <w:p w14:paraId="08C94AB3" w14:textId="77777777" w:rsidR="00032503" w:rsidRPr="00032503" w:rsidRDefault="00032503" w:rsidP="00032503">
      <w:pPr>
        <w:pStyle w:val="Body"/>
      </w:pPr>
      <w:r w:rsidRPr="00032503">
        <w:t>This section of the interview process and protocol guidance offers a process for district and school teams interested in recruiting and hiring principal candidates. The process identifies five steps that can help to ensure efficient recruitment, interviewing, selection, and hiring of the highest quality candidates. Figure 1 offers a general timeline for the recruitment and hiring process. The five steps include:</w:t>
      </w:r>
    </w:p>
    <w:p w14:paraId="37D1E4AC" w14:textId="77777777" w:rsidR="00032503" w:rsidRPr="00124221" w:rsidRDefault="00032503" w:rsidP="00032503">
      <w:pPr>
        <w:pStyle w:val="Bullet"/>
      </w:pPr>
      <w:r w:rsidRPr="00124221">
        <w:t>Form the Hiring Committee and Set Priorities</w:t>
      </w:r>
    </w:p>
    <w:p w14:paraId="0A3E7C7F" w14:textId="77777777" w:rsidR="00032503" w:rsidRPr="00124221" w:rsidRDefault="00032503" w:rsidP="00032503">
      <w:pPr>
        <w:pStyle w:val="Bullet"/>
      </w:pPr>
      <w:r w:rsidRPr="00124221">
        <w:t xml:space="preserve">Recruit Candidates </w:t>
      </w:r>
    </w:p>
    <w:p w14:paraId="1A3AB7BB" w14:textId="77777777" w:rsidR="00032503" w:rsidRPr="00124221" w:rsidRDefault="00032503" w:rsidP="00032503">
      <w:pPr>
        <w:pStyle w:val="Bullet"/>
      </w:pPr>
      <w:r w:rsidRPr="00124221">
        <w:t>Develop Screening Materials</w:t>
      </w:r>
      <w:r>
        <w:t xml:space="preserve"> and Prepare for Screening</w:t>
      </w:r>
    </w:p>
    <w:p w14:paraId="59A73F1F" w14:textId="77777777" w:rsidR="00032503" w:rsidRPr="00124221" w:rsidRDefault="00032503" w:rsidP="00032503">
      <w:pPr>
        <w:pStyle w:val="Bullet"/>
      </w:pPr>
      <w:r w:rsidRPr="00124221">
        <w:t xml:space="preserve">Screen Candidates </w:t>
      </w:r>
    </w:p>
    <w:p w14:paraId="002D7F54" w14:textId="77777777" w:rsidR="00032503" w:rsidRPr="00124221" w:rsidRDefault="00032503" w:rsidP="00032503">
      <w:pPr>
        <w:pStyle w:val="Bullet"/>
      </w:pPr>
      <w:r w:rsidRPr="00124221">
        <w:t>Rank the Finalists and Make a Recommendation for Hiring</w:t>
      </w:r>
    </w:p>
    <w:p w14:paraId="3481FAB6" w14:textId="77777777" w:rsidR="00892200" w:rsidRPr="00892200" w:rsidRDefault="00892200" w:rsidP="00892200">
      <w:pPr>
        <w:pStyle w:val="Figure-TableHead"/>
      </w:pPr>
      <w:r w:rsidRPr="00892200">
        <w:t>Figure 1. Sample Timeline for Teacher Hiring</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350"/>
        <w:gridCol w:w="1350"/>
        <w:gridCol w:w="1350"/>
        <w:gridCol w:w="1350"/>
        <w:gridCol w:w="1350"/>
        <w:gridCol w:w="1350"/>
        <w:gridCol w:w="1350"/>
      </w:tblGrid>
      <w:tr w:rsidR="00892200" w:rsidRPr="00124221" w14:paraId="79045457" w14:textId="77777777" w:rsidTr="00B82636">
        <w:trPr>
          <w:trHeight w:val="432"/>
        </w:trPr>
        <w:tc>
          <w:tcPr>
            <w:tcW w:w="1168" w:type="dxa"/>
            <w:tcBorders>
              <w:right w:val="single" w:sz="8" w:space="0" w:color="F2F2F2" w:themeColor="background1" w:themeShade="F2"/>
            </w:tcBorders>
            <w:shd w:val="clear" w:color="auto" w:fill="4D8CAB"/>
          </w:tcPr>
          <w:p w14:paraId="797BE2D1" w14:textId="77777777" w:rsidR="00892200" w:rsidRPr="00F407D3" w:rsidRDefault="00892200" w:rsidP="00F407D3">
            <w:pPr>
              <w:pStyle w:val="TabelHead2"/>
              <w:jc w:val="center"/>
              <w:rPr>
                <w:sz w:val="20"/>
                <w:szCs w:val="20"/>
              </w:rPr>
            </w:pPr>
            <w:r w:rsidRPr="00F407D3">
              <w:rPr>
                <w:sz w:val="20"/>
                <w:szCs w:val="20"/>
              </w:rPr>
              <w:t>January</w:t>
            </w:r>
          </w:p>
        </w:tc>
        <w:tc>
          <w:tcPr>
            <w:tcW w:w="1168" w:type="dxa"/>
            <w:tcBorders>
              <w:left w:val="single" w:sz="8" w:space="0" w:color="F2F2F2" w:themeColor="background1" w:themeShade="F2"/>
              <w:right w:val="single" w:sz="8" w:space="0" w:color="F2F2F2" w:themeColor="background1" w:themeShade="F2"/>
            </w:tcBorders>
            <w:shd w:val="clear" w:color="auto" w:fill="4D8CAB"/>
          </w:tcPr>
          <w:p w14:paraId="20B96FCD" w14:textId="77777777" w:rsidR="00892200" w:rsidRPr="00F407D3" w:rsidRDefault="00892200" w:rsidP="00F407D3">
            <w:pPr>
              <w:pStyle w:val="TabelHead2"/>
              <w:jc w:val="center"/>
              <w:rPr>
                <w:sz w:val="20"/>
                <w:szCs w:val="20"/>
              </w:rPr>
            </w:pPr>
            <w:r w:rsidRPr="00F407D3">
              <w:rPr>
                <w:sz w:val="20"/>
                <w:szCs w:val="20"/>
              </w:rPr>
              <w:t>February</w:t>
            </w:r>
          </w:p>
        </w:tc>
        <w:tc>
          <w:tcPr>
            <w:tcW w:w="1169" w:type="dxa"/>
            <w:tcBorders>
              <w:left w:val="single" w:sz="8" w:space="0" w:color="F2F2F2" w:themeColor="background1" w:themeShade="F2"/>
              <w:right w:val="single" w:sz="8" w:space="0" w:color="F2F2F2" w:themeColor="background1" w:themeShade="F2"/>
            </w:tcBorders>
            <w:shd w:val="clear" w:color="auto" w:fill="4D8CAB"/>
          </w:tcPr>
          <w:p w14:paraId="0502D954" w14:textId="77777777" w:rsidR="00892200" w:rsidRPr="00F407D3" w:rsidRDefault="00892200" w:rsidP="00F407D3">
            <w:pPr>
              <w:pStyle w:val="TabelHead2"/>
              <w:jc w:val="center"/>
              <w:rPr>
                <w:sz w:val="20"/>
                <w:szCs w:val="20"/>
              </w:rPr>
            </w:pPr>
            <w:r w:rsidRPr="00F407D3">
              <w:rPr>
                <w:sz w:val="20"/>
                <w:szCs w:val="20"/>
              </w:rPr>
              <w:t>March</w:t>
            </w:r>
          </w:p>
        </w:tc>
        <w:tc>
          <w:tcPr>
            <w:tcW w:w="1169" w:type="dxa"/>
            <w:tcBorders>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4D8CAB"/>
          </w:tcPr>
          <w:p w14:paraId="5958146D" w14:textId="77777777" w:rsidR="00892200" w:rsidRPr="00F407D3" w:rsidRDefault="00892200" w:rsidP="00F407D3">
            <w:pPr>
              <w:pStyle w:val="TabelHead2"/>
              <w:jc w:val="center"/>
              <w:rPr>
                <w:sz w:val="20"/>
                <w:szCs w:val="20"/>
              </w:rPr>
            </w:pPr>
            <w:r w:rsidRPr="00F407D3">
              <w:rPr>
                <w:sz w:val="20"/>
                <w:szCs w:val="20"/>
              </w:rPr>
              <w:t>April</w:t>
            </w:r>
          </w:p>
        </w:tc>
        <w:tc>
          <w:tcPr>
            <w:tcW w:w="1169" w:type="dxa"/>
            <w:tcBorders>
              <w:left w:val="single" w:sz="8" w:space="0" w:color="F2F2F2" w:themeColor="background1" w:themeShade="F2"/>
              <w:right w:val="single" w:sz="8" w:space="0" w:color="F2F2F2" w:themeColor="background1" w:themeShade="F2"/>
            </w:tcBorders>
            <w:shd w:val="clear" w:color="auto" w:fill="4D8CAB"/>
          </w:tcPr>
          <w:p w14:paraId="23147A2F" w14:textId="77777777" w:rsidR="00892200" w:rsidRPr="00F407D3" w:rsidRDefault="00892200" w:rsidP="00F407D3">
            <w:pPr>
              <w:pStyle w:val="TabelHead2"/>
              <w:jc w:val="center"/>
              <w:rPr>
                <w:sz w:val="20"/>
                <w:szCs w:val="20"/>
              </w:rPr>
            </w:pPr>
            <w:r w:rsidRPr="00F407D3">
              <w:rPr>
                <w:sz w:val="20"/>
                <w:szCs w:val="20"/>
              </w:rPr>
              <w:t>May</w:t>
            </w:r>
          </w:p>
        </w:tc>
        <w:tc>
          <w:tcPr>
            <w:tcW w:w="1169" w:type="dxa"/>
            <w:tcBorders>
              <w:left w:val="single" w:sz="8" w:space="0" w:color="F2F2F2" w:themeColor="background1" w:themeShade="F2"/>
              <w:right w:val="single" w:sz="8" w:space="0" w:color="F2F2F2" w:themeColor="background1" w:themeShade="F2"/>
            </w:tcBorders>
            <w:shd w:val="clear" w:color="auto" w:fill="4D8CAB"/>
          </w:tcPr>
          <w:p w14:paraId="63A015B8" w14:textId="77777777" w:rsidR="00892200" w:rsidRPr="00F407D3" w:rsidRDefault="00892200" w:rsidP="00F407D3">
            <w:pPr>
              <w:pStyle w:val="TabelHead2"/>
              <w:jc w:val="center"/>
              <w:rPr>
                <w:sz w:val="20"/>
                <w:szCs w:val="20"/>
              </w:rPr>
            </w:pPr>
            <w:r w:rsidRPr="00F407D3">
              <w:rPr>
                <w:sz w:val="20"/>
                <w:szCs w:val="20"/>
              </w:rPr>
              <w:t>June</w:t>
            </w:r>
          </w:p>
        </w:tc>
        <w:tc>
          <w:tcPr>
            <w:tcW w:w="1169" w:type="dxa"/>
            <w:tcBorders>
              <w:left w:val="single" w:sz="8" w:space="0" w:color="F2F2F2" w:themeColor="background1" w:themeShade="F2"/>
              <w:right w:val="single" w:sz="8" w:space="0" w:color="F2F2F2" w:themeColor="background1" w:themeShade="F2"/>
            </w:tcBorders>
            <w:shd w:val="clear" w:color="auto" w:fill="4D8CAB"/>
          </w:tcPr>
          <w:p w14:paraId="0F6E19F9" w14:textId="49397325" w:rsidR="00892200" w:rsidRPr="00F407D3" w:rsidRDefault="00892200" w:rsidP="00F407D3">
            <w:pPr>
              <w:pStyle w:val="TabelHead2"/>
              <w:jc w:val="center"/>
              <w:rPr>
                <w:sz w:val="20"/>
                <w:szCs w:val="20"/>
              </w:rPr>
            </w:pPr>
            <w:r w:rsidRPr="00F407D3">
              <w:rPr>
                <w:sz w:val="20"/>
                <w:szCs w:val="20"/>
              </w:rPr>
              <w:t>July</w:t>
            </w:r>
          </w:p>
        </w:tc>
        <w:tc>
          <w:tcPr>
            <w:tcW w:w="1169" w:type="dxa"/>
            <w:tcBorders>
              <w:left w:val="single" w:sz="8" w:space="0" w:color="F2F2F2" w:themeColor="background1" w:themeShade="F2"/>
            </w:tcBorders>
            <w:shd w:val="clear" w:color="auto" w:fill="4D8CAB"/>
          </w:tcPr>
          <w:p w14:paraId="0DE72F0A" w14:textId="77777777" w:rsidR="00892200" w:rsidRPr="00F407D3" w:rsidRDefault="00892200" w:rsidP="00F407D3">
            <w:pPr>
              <w:pStyle w:val="TabelHead2"/>
              <w:jc w:val="center"/>
              <w:rPr>
                <w:sz w:val="20"/>
                <w:szCs w:val="20"/>
              </w:rPr>
            </w:pPr>
            <w:r w:rsidRPr="00F407D3">
              <w:rPr>
                <w:sz w:val="20"/>
                <w:szCs w:val="20"/>
              </w:rPr>
              <w:t>August</w:t>
            </w:r>
          </w:p>
        </w:tc>
      </w:tr>
      <w:tr w:rsidR="00892200" w:rsidRPr="00124221" w14:paraId="70D321E1" w14:textId="77777777" w:rsidTr="00031425">
        <w:trPr>
          <w:trHeight w:val="2689"/>
        </w:trPr>
        <w:tc>
          <w:tcPr>
            <w:tcW w:w="1168" w:type="dxa"/>
            <w:tcBorders>
              <w:right w:val="single" w:sz="4" w:space="0" w:color="595959" w:themeColor="text1" w:themeTint="A6"/>
            </w:tcBorders>
          </w:tcPr>
          <w:p w14:paraId="36249946" w14:textId="0EC0DFAA" w:rsidR="00892200" w:rsidRPr="00124221" w:rsidRDefault="00F407D3" w:rsidP="00892200">
            <w:pPr>
              <w:pStyle w:val="Body"/>
            </w:pPr>
            <w:r w:rsidRPr="00124221">
              <w:rPr>
                <w:noProof/>
              </w:rPr>
              <mc:AlternateContent>
                <mc:Choice Requires="wps">
                  <w:drawing>
                    <wp:anchor distT="0" distB="0" distL="114300" distR="114300" simplePos="0" relativeHeight="251663360" behindDoc="0" locked="0" layoutInCell="1" allowOverlap="1" wp14:anchorId="374EF3D0" wp14:editId="2771DE7E">
                      <wp:simplePos x="0" y="0"/>
                      <wp:positionH relativeFrom="column">
                        <wp:posOffset>571500</wp:posOffset>
                      </wp:positionH>
                      <wp:positionV relativeFrom="paragraph">
                        <wp:posOffset>49530</wp:posOffset>
                      </wp:positionV>
                      <wp:extent cx="1485900" cy="228600"/>
                      <wp:effectExtent l="0" t="0" r="38100" b="25400"/>
                      <wp:wrapNone/>
                      <wp:docPr id="1" name="Rectangle 1"/>
                      <wp:cNvGraphicFramePr/>
                      <a:graphic xmlns:a="http://schemas.openxmlformats.org/drawingml/2006/main">
                        <a:graphicData uri="http://schemas.microsoft.com/office/word/2010/wordprocessingShape">
                          <wps:wsp>
                            <wps:cNvSpPr/>
                            <wps:spPr>
                              <a:xfrm>
                                <a:off x="0" y="0"/>
                                <a:ext cx="1485900" cy="228600"/>
                              </a:xfrm>
                              <a:prstGeom prst="rect">
                                <a:avLst/>
                              </a:prstGeom>
                              <a:solidFill>
                                <a:srgbClr val="4D8CA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B33667" w14:textId="77777777" w:rsidR="00E4455F" w:rsidRPr="00F407D3" w:rsidRDefault="00E4455F" w:rsidP="00F407D3">
                                  <w:pPr>
                                    <w:pStyle w:val="Body"/>
                                    <w:spacing w:before="0" w:after="0"/>
                                    <w:jc w:val="center"/>
                                    <w:rPr>
                                      <w:sz w:val="16"/>
                                    </w:rPr>
                                  </w:pPr>
                                  <w:r w:rsidRPr="00F407D3">
                                    <w:rPr>
                                      <w:sz w:val="16"/>
                                    </w:rPr>
                                    <w:t xml:space="preserve">Forming </w:t>
                                  </w:r>
                                  <w:r w:rsidRPr="00F407D3">
                                    <w:rPr>
                                      <w:sz w:val="16"/>
                                      <w:szCs w:val="14"/>
                                    </w:rPr>
                                    <w:t>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EF3D0" id="Rectangle 1" o:spid="_x0000_s1026" style="position:absolute;margin-left:45pt;margin-top:3.9pt;width:11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" fillcolor="#4d8cab" strokecolor="white [3212]" strokeweight="1pt">
                      <v:textbox>
                        <w:txbxContent>
                          <w:p w14:paraId="5DB33667" w14:textId="77777777" w:rsidR="00E4455F" w:rsidRPr="00F407D3" w:rsidRDefault="00E4455F" w:rsidP="00F407D3">
                            <w:pPr>
                              <w:pStyle w:val="Body"/>
                              <w:spacing w:before="0" w:after="0"/>
                              <w:jc w:val="center"/>
                              <w:rPr>
                                <w:sz w:val="16"/>
                              </w:rPr>
                            </w:pPr>
                            <w:r w:rsidRPr="00F407D3">
                              <w:rPr>
                                <w:sz w:val="16"/>
                              </w:rPr>
                              <w:t xml:space="preserve">Forming </w:t>
                            </w:r>
                            <w:r w:rsidRPr="00F407D3">
                              <w:rPr>
                                <w:sz w:val="16"/>
                                <w:szCs w:val="14"/>
                              </w:rPr>
                              <w:t>committee</w:t>
                            </w:r>
                          </w:p>
                        </w:txbxContent>
                      </v:textbox>
                    </v:rect>
                  </w:pict>
                </mc:Fallback>
              </mc:AlternateContent>
            </w:r>
          </w:p>
        </w:tc>
        <w:tc>
          <w:tcPr>
            <w:tcW w:w="1168" w:type="dxa"/>
            <w:tcBorders>
              <w:left w:val="single" w:sz="4" w:space="0" w:color="595959" w:themeColor="text1" w:themeTint="A6"/>
              <w:right w:val="single" w:sz="4" w:space="0" w:color="595959" w:themeColor="text1" w:themeTint="A6"/>
            </w:tcBorders>
          </w:tcPr>
          <w:p w14:paraId="3518DC16" w14:textId="6171FCF8" w:rsidR="00892200" w:rsidRPr="00124221" w:rsidRDefault="00F63AB1" w:rsidP="00DA7921">
            <w:pPr>
              <w:pStyle w:val="Body"/>
            </w:pPr>
            <w:r w:rsidRPr="00124221">
              <w:rPr>
                <w:noProof/>
              </w:rPr>
              <mc:AlternateContent>
                <mc:Choice Requires="wps">
                  <w:drawing>
                    <wp:anchor distT="0" distB="0" distL="114300" distR="114300" simplePos="0" relativeHeight="251665408" behindDoc="0" locked="0" layoutInCell="1" allowOverlap="1" wp14:anchorId="05B7A30B" wp14:editId="56713D45">
                      <wp:simplePos x="0" y="0"/>
                      <wp:positionH relativeFrom="column">
                        <wp:posOffset>691515</wp:posOffset>
                      </wp:positionH>
                      <wp:positionV relativeFrom="paragraph">
                        <wp:posOffset>506730</wp:posOffset>
                      </wp:positionV>
                      <wp:extent cx="1423035" cy="228600"/>
                      <wp:effectExtent l="0" t="0" r="24765" b="25400"/>
                      <wp:wrapNone/>
                      <wp:docPr id="3" name="Rectangle 3"/>
                      <wp:cNvGraphicFramePr/>
                      <a:graphic xmlns:a="http://schemas.openxmlformats.org/drawingml/2006/main">
                        <a:graphicData uri="http://schemas.microsoft.com/office/word/2010/wordprocessingShape">
                          <wps:wsp>
                            <wps:cNvSpPr/>
                            <wps:spPr>
                              <a:xfrm>
                                <a:off x="0" y="0"/>
                                <a:ext cx="1423035" cy="228600"/>
                              </a:xfrm>
                              <a:prstGeom prst="rect">
                                <a:avLst/>
                              </a:prstGeom>
                              <a:solidFill>
                                <a:srgbClr val="4D8CA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CC34E1" w14:textId="77777777" w:rsidR="00E4455F" w:rsidRPr="00DA7921" w:rsidRDefault="00E4455F" w:rsidP="00DA7921">
                                  <w:pPr>
                                    <w:pStyle w:val="Body"/>
                                    <w:spacing w:before="0" w:after="0"/>
                                    <w:jc w:val="center"/>
                                    <w:rPr>
                                      <w:sz w:val="16"/>
                                      <w:szCs w:val="16"/>
                                    </w:rPr>
                                  </w:pPr>
                                  <w:r w:rsidRPr="00DA7921">
                                    <w:rPr>
                                      <w:sz w:val="16"/>
                                      <w:szCs w:val="16"/>
                                    </w:rPr>
                                    <w:t>Recruiting and screening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7A30B" id="Rectangle 3" o:spid="_x0000_s1027" style="position:absolute;margin-left:54.45pt;margin-top:39.9pt;width:112.0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" fillcolor="#4d8cab" strokecolor="white [3212]" strokeweight="1pt">
                      <v:textbox>
                        <w:txbxContent>
                          <w:p w14:paraId="52CC34E1" w14:textId="77777777" w:rsidR="00E4455F" w:rsidRPr="00DA7921" w:rsidRDefault="00E4455F" w:rsidP="00DA7921">
                            <w:pPr>
                              <w:pStyle w:val="Body"/>
                              <w:spacing w:before="0" w:after="0"/>
                              <w:jc w:val="center"/>
                              <w:rPr>
                                <w:sz w:val="16"/>
                                <w:szCs w:val="16"/>
                              </w:rPr>
                            </w:pPr>
                            <w:r w:rsidRPr="00DA7921">
                              <w:rPr>
                                <w:sz w:val="16"/>
                                <w:szCs w:val="16"/>
                              </w:rPr>
                              <w:t>Recruiting and screening</w:t>
                            </w:r>
                          </w:p>
                        </w:txbxContent>
                      </v:textbox>
                    </v:rect>
                  </w:pict>
                </mc:Fallback>
              </mc:AlternateContent>
            </w:r>
            <w:r w:rsidRPr="00124221">
              <w:rPr>
                <w:noProof/>
              </w:rPr>
              <mc:AlternateContent>
                <mc:Choice Requires="wps">
                  <w:drawing>
                    <wp:anchor distT="0" distB="0" distL="114300" distR="114300" simplePos="0" relativeHeight="251664384" behindDoc="0" locked="0" layoutInCell="1" allowOverlap="1" wp14:anchorId="508322C7" wp14:editId="5148746E">
                      <wp:simplePos x="0" y="0"/>
                      <wp:positionH relativeFrom="column">
                        <wp:posOffset>-57150</wp:posOffset>
                      </wp:positionH>
                      <wp:positionV relativeFrom="paragraph">
                        <wp:posOffset>278130</wp:posOffset>
                      </wp:positionV>
                      <wp:extent cx="914400" cy="2286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914400" cy="228600"/>
                              </a:xfrm>
                              <a:prstGeom prst="rect">
                                <a:avLst/>
                              </a:prstGeom>
                              <a:solidFill>
                                <a:srgbClr val="4D8CA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BC937D" w14:textId="77777777" w:rsidR="00E4455F" w:rsidRPr="00DA7921" w:rsidRDefault="00E4455F" w:rsidP="00DA7921">
                                  <w:pPr>
                                    <w:pStyle w:val="Body"/>
                                    <w:spacing w:before="0" w:after="0"/>
                                    <w:jc w:val="center"/>
                                    <w:rPr>
                                      <w:sz w:val="16"/>
                                      <w:szCs w:val="16"/>
                                    </w:rPr>
                                  </w:pPr>
                                  <w:r w:rsidRPr="00DA7921">
                                    <w:rPr>
                                      <w:sz w:val="16"/>
                                      <w:szCs w:val="16"/>
                                    </w:rPr>
                                    <w:t>Setting priorities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322C7" id="Rectangle 2" o:spid="_x0000_s1028" style="position:absolute;margin-left:-4.5pt;margin-top:21.9pt;width:1in;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" fillcolor="#4d8cab" strokecolor="white [3212]" strokeweight="1pt">
                      <v:textbox>
                        <w:txbxContent>
                          <w:p w14:paraId="71BC937D" w14:textId="77777777" w:rsidR="00E4455F" w:rsidRPr="00DA7921" w:rsidRDefault="00E4455F" w:rsidP="00DA7921">
                            <w:pPr>
                              <w:pStyle w:val="Body"/>
                              <w:spacing w:before="0" w:after="0"/>
                              <w:jc w:val="center"/>
                              <w:rPr>
                                <w:sz w:val="16"/>
                                <w:szCs w:val="16"/>
                              </w:rPr>
                            </w:pPr>
                            <w:r w:rsidRPr="00DA7921">
                              <w:rPr>
                                <w:sz w:val="16"/>
                                <w:szCs w:val="16"/>
                              </w:rPr>
                              <w:t>Setting priorities</w:t>
                            </w:r>
                          </w:p>
                        </w:txbxContent>
                      </v:textbox>
                    </v:rect>
                  </w:pict>
                </mc:Fallback>
              </mc:AlternateContent>
            </w:r>
          </w:p>
        </w:tc>
        <w:tc>
          <w:tcPr>
            <w:tcW w:w="1169" w:type="dxa"/>
            <w:tcBorders>
              <w:left w:val="single" w:sz="4" w:space="0" w:color="595959" w:themeColor="text1" w:themeTint="A6"/>
              <w:right w:val="single" w:sz="4" w:space="0" w:color="595959" w:themeColor="text1" w:themeTint="A6"/>
            </w:tcBorders>
          </w:tcPr>
          <w:p w14:paraId="15C000AD" w14:textId="77777777" w:rsidR="00892200" w:rsidRPr="00124221" w:rsidRDefault="00892200" w:rsidP="00DA7921">
            <w:pPr>
              <w:pStyle w:val="Body"/>
            </w:pPr>
          </w:p>
        </w:tc>
        <w:tc>
          <w:tcPr>
            <w:tcW w:w="1169" w:type="dxa"/>
            <w:tcBorders>
              <w:top w:val="single" w:sz="8" w:space="0" w:color="F2F2F2" w:themeColor="background1" w:themeShade="F2"/>
              <w:left w:val="single" w:sz="4" w:space="0" w:color="595959" w:themeColor="text1" w:themeTint="A6"/>
              <w:right w:val="single" w:sz="4" w:space="0" w:color="595959" w:themeColor="text1" w:themeTint="A6"/>
            </w:tcBorders>
          </w:tcPr>
          <w:p w14:paraId="01E6A7AC" w14:textId="77777777" w:rsidR="00892200" w:rsidRPr="00124221" w:rsidRDefault="00892200" w:rsidP="00DA7921">
            <w:pPr>
              <w:pStyle w:val="Body"/>
            </w:pPr>
            <w:r w:rsidRPr="00124221">
              <w:rPr>
                <w:noProof/>
              </w:rPr>
              <mc:AlternateContent>
                <mc:Choice Requires="wps">
                  <w:drawing>
                    <wp:anchor distT="0" distB="0" distL="114300" distR="114300" simplePos="0" relativeHeight="251666432" behindDoc="0" locked="0" layoutInCell="1" allowOverlap="1" wp14:anchorId="3DA9C849" wp14:editId="63A77D2B">
                      <wp:simplePos x="0" y="0"/>
                      <wp:positionH relativeFrom="column">
                        <wp:posOffset>171450</wp:posOffset>
                      </wp:positionH>
                      <wp:positionV relativeFrom="paragraph">
                        <wp:posOffset>735330</wp:posOffset>
                      </wp:positionV>
                      <wp:extent cx="914400" cy="22860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914400" cy="228600"/>
                              </a:xfrm>
                              <a:prstGeom prst="rect">
                                <a:avLst/>
                              </a:prstGeom>
                              <a:solidFill>
                                <a:srgbClr val="4D8CA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85D257" w14:textId="77777777" w:rsidR="00E4455F" w:rsidRPr="00F63AB1" w:rsidRDefault="00E4455F" w:rsidP="00DA7921">
                                  <w:pPr>
                                    <w:pStyle w:val="Body"/>
                                    <w:spacing w:before="0" w:after="0"/>
                                    <w:jc w:val="center"/>
                                    <w:rPr>
                                      <w:sz w:val="16"/>
                                      <w:szCs w:val="16"/>
                                    </w:rPr>
                                  </w:pPr>
                                  <w:r w:rsidRPr="00F63AB1">
                                    <w:rPr>
                                      <w:sz w:val="16"/>
                                      <w:szCs w:val="16"/>
                                    </w:rPr>
                                    <w:t>Phone screen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9C849" id="Rectangle 5" o:spid="_x0000_s1029" style="position:absolute;margin-left:13.5pt;margin-top:57.9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" fillcolor="#4d8cab" strokecolor="white [3212]" strokeweight="1pt">
                      <v:textbox>
                        <w:txbxContent>
                          <w:p w14:paraId="7685D257" w14:textId="77777777" w:rsidR="00E4455F" w:rsidRPr="00F63AB1" w:rsidRDefault="00E4455F" w:rsidP="00DA7921">
                            <w:pPr>
                              <w:pStyle w:val="Body"/>
                              <w:spacing w:before="0" w:after="0"/>
                              <w:jc w:val="center"/>
                              <w:rPr>
                                <w:sz w:val="16"/>
                                <w:szCs w:val="16"/>
                              </w:rPr>
                            </w:pPr>
                            <w:r w:rsidRPr="00F63AB1">
                              <w:rPr>
                                <w:sz w:val="16"/>
                                <w:szCs w:val="16"/>
                              </w:rPr>
                              <w:t>Phone screen</w:t>
                            </w:r>
                          </w:p>
                        </w:txbxContent>
                      </v:textbox>
                    </v:rect>
                  </w:pict>
                </mc:Fallback>
              </mc:AlternateContent>
            </w:r>
          </w:p>
        </w:tc>
        <w:tc>
          <w:tcPr>
            <w:tcW w:w="1169" w:type="dxa"/>
            <w:tcBorders>
              <w:left w:val="single" w:sz="4" w:space="0" w:color="595959" w:themeColor="text1" w:themeTint="A6"/>
              <w:right w:val="single" w:sz="4" w:space="0" w:color="595959" w:themeColor="text1" w:themeTint="A6"/>
            </w:tcBorders>
          </w:tcPr>
          <w:p w14:paraId="08BB1527" w14:textId="1E1CEF0F" w:rsidR="00892200" w:rsidRPr="00124221" w:rsidRDefault="00F63AB1" w:rsidP="00DA7921">
            <w:pPr>
              <w:pStyle w:val="Body"/>
            </w:pPr>
            <w:r w:rsidRPr="00124221">
              <w:rPr>
                <w:noProof/>
              </w:rPr>
              <mc:AlternateContent>
                <mc:Choice Requires="wps">
                  <w:drawing>
                    <wp:anchor distT="0" distB="0" distL="114300" distR="114300" simplePos="0" relativeHeight="251668480" behindDoc="0" locked="0" layoutInCell="1" allowOverlap="1" wp14:anchorId="431DFCCE" wp14:editId="2B79D954">
                      <wp:simplePos x="0" y="0"/>
                      <wp:positionH relativeFrom="column">
                        <wp:posOffset>666115</wp:posOffset>
                      </wp:positionH>
                      <wp:positionV relativeFrom="paragraph">
                        <wp:posOffset>1192530</wp:posOffset>
                      </wp:positionV>
                      <wp:extent cx="819785" cy="228600"/>
                      <wp:effectExtent l="0" t="0" r="18415" b="25400"/>
                      <wp:wrapNone/>
                      <wp:docPr id="8" name="Rectangle 8"/>
                      <wp:cNvGraphicFramePr/>
                      <a:graphic xmlns:a="http://schemas.openxmlformats.org/drawingml/2006/main">
                        <a:graphicData uri="http://schemas.microsoft.com/office/word/2010/wordprocessingShape">
                          <wps:wsp>
                            <wps:cNvSpPr/>
                            <wps:spPr>
                              <a:xfrm>
                                <a:off x="0" y="0"/>
                                <a:ext cx="819785" cy="228600"/>
                              </a:xfrm>
                              <a:prstGeom prst="rect">
                                <a:avLst/>
                              </a:prstGeom>
                              <a:solidFill>
                                <a:srgbClr val="4D8CA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AF3971" w14:textId="77777777" w:rsidR="00E4455F" w:rsidRPr="00DA7921" w:rsidRDefault="00E4455F" w:rsidP="00DA7921">
                                  <w:pPr>
                                    <w:pStyle w:val="Body"/>
                                    <w:spacing w:before="0" w:after="0"/>
                                    <w:jc w:val="center"/>
                                    <w:rPr>
                                      <w:sz w:val="16"/>
                                    </w:rPr>
                                  </w:pPr>
                                  <w:r w:rsidRPr="00DA7921">
                                    <w:rPr>
                                      <w:sz w:val="16"/>
                                    </w:rPr>
                                    <w:t>Finalists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DFCCE" id="Rectangle 8" o:spid="_x0000_s1030" style="position:absolute;margin-left:52.45pt;margin-top:93.9pt;width:64.5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" fillcolor="#4d8cab" strokecolor="white [3212]" strokeweight="1pt">
                      <v:textbox>
                        <w:txbxContent>
                          <w:p w14:paraId="28AF3971" w14:textId="77777777" w:rsidR="00E4455F" w:rsidRPr="00DA7921" w:rsidRDefault="00E4455F" w:rsidP="00DA7921">
                            <w:pPr>
                              <w:pStyle w:val="Body"/>
                              <w:spacing w:before="0" w:after="0"/>
                              <w:jc w:val="center"/>
                              <w:rPr>
                                <w:sz w:val="16"/>
                              </w:rPr>
                            </w:pPr>
                            <w:r w:rsidRPr="00DA7921">
                              <w:rPr>
                                <w:sz w:val="16"/>
                              </w:rPr>
                              <w:t>Finalists</w:t>
                            </w:r>
                          </w:p>
                        </w:txbxContent>
                      </v:textbox>
                    </v:rect>
                  </w:pict>
                </mc:Fallback>
              </mc:AlternateContent>
            </w:r>
            <w:r w:rsidRPr="00124221">
              <w:rPr>
                <w:noProof/>
              </w:rPr>
              <mc:AlternateContent>
                <mc:Choice Requires="wps">
                  <w:drawing>
                    <wp:anchor distT="0" distB="0" distL="114300" distR="114300" simplePos="0" relativeHeight="251667456" behindDoc="0" locked="0" layoutInCell="1" allowOverlap="1" wp14:anchorId="74E20E67" wp14:editId="7C9324E8">
                      <wp:simplePos x="0" y="0"/>
                      <wp:positionH relativeFrom="column">
                        <wp:posOffset>121920</wp:posOffset>
                      </wp:positionH>
                      <wp:positionV relativeFrom="paragraph">
                        <wp:posOffset>963930</wp:posOffset>
                      </wp:positionV>
                      <wp:extent cx="792480" cy="228600"/>
                      <wp:effectExtent l="0" t="0" r="20320" b="25400"/>
                      <wp:wrapNone/>
                      <wp:docPr id="6" name="Rectangle 6"/>
                      <wp:cNvGraphicFramePr/>
                      <a:graphic xmlns:a="http://schemas.openxmlformats.org/drawingml/2006/main">
                        <a:graphicData uri="http://schemas.microsoft.com/office/word/2010/wordprocessingShape">
                          <wps:wsp>
                            <wps:cNvSpPr/>
                            <wps:spPr>
                              <a:xfrm>
                                <a:off x="0" y="0"/>
                                <a:ext cx="792480" cy="228600"/>
                              </a:xfrm>
                              <a:prstGeom prst="rect">
                                <a:avLst/>
                              </a:prstGeom>
                              <a:solidFill>
                                <a:srgbClr val="4D8CA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F12D89" w14:textId="77777777" w:rsidR="00E4455F" w:rsidRPr="00DA7921" w:rsidRDefault="00E4455F" w:rsidP="00DA7921">
                                  <w:pPr>
                                    <w:pStyle w:val="Body"/>
                                    <w:spacing w:before="0" w:after="0"/>
                                    <w:jc w:val="center"/>
                                    <w:rPr>
                                      <w:sz w:val="16"/>
                                    </w:rPr>
                                  </w:pPr>
                                  <w:r w:rsidRPr="00DA7921">
                                    <w:rPr>
                                      <w:sz w:val="16"/>
                                    </w:rPr>
                                    <w:t>On-site visit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20E67" id="Rectangle 6" o:spid="_x0000_s1031" style="position:absolute;margin-left:9.6pt;margin-top:75.9pt;width:62.4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" fillcolor="#4d8cab" strokecolor="white [3212]" strokeweight="1pt">
                      <v:textbox>
                        <w:txbxContent>
                          <w:p w14:paraId="55F12D89" w14:textId="77777777" w:rsidR="00E4455F" w:rsidRPr="00DA7921" w:rsidRDefault="00E4455F" w:rsidP="00DA7921">
                            <w:pPr>
                              <w:pStyle w:val="Body"/>
                              <w:spacing w:before="0" w:after="0"/>
                              <w:jc w:val="center"/>
                              <w:rPr>
                                <w:sz w:val="16"/>
                              </w:rPr>
                            </w:pPr>
                            <w:r w:rsidRPr="00DA7921">
                              <w:rPr>
                                <w:sz w:val="16"/>
                              </w:rPr>
                              <w:t>On-site visit</w:t>
                            </w:r>
                          </w:p>
                        </w:txbxContent>
                      </v:textbox>
                    </v:rect>
                  </w:pict>
                </mc:Fallback>
              </mc:AlternateContent>
            </w:r>
          </w:p>
        </w:tc>
        <w:tc>
          <w:tcPr>
            <w:tcW w:w="1169" w:type="dxa"/>
            <w:tcBorders>
              <w:left w:val="single" w:sz="4" w:space="0" w:color="595959" w:themeColor="text1" w:themeTint="A6"/>
              <w:right w:val="single" w:sz="4" w:space="0" w:color="595959" w:themeColor="text1" w:themeTint="A6"/>
            </w:tcBorders>
          </w:tcPr>
          <w:p w14:paraId="0C273E55" w14:textId="1D210E12" w:rsidR="00892200" w:rsidRPr="00124221" w:rsidRDefault="00892200" w:rsidP="00DA7921">
            <w:pPr>
              <w:pStyle w:val="Body"/>
            </w:pPr>
            <w:r w:rsidRPr="00124221">
              <w:rPr>
                <w:noProof/>
              </w:rPr>
              <mc:AlternateContent>
                <mc:Choice Requires="wps">
                  <w:drawing>
                    <wp:anchor distT="0" distB="0" distL="114300" distR="114300" simplePos="0" relativeHeight="251669504" behindDoc="0" locked="0" layoutInCell="1" allowOverlap="1" wp14:anchorId="472DC8DF" wp14:editId="33FBDDBB">
                      <wp:simplePos x="0" y="0"/>
                      <wp:positionH relativeFrom="column">
                        <wp:posOffset>85090</wp:posOffset>
                      </wp:positionH>
                      <wp:positionV relativeFrom="paragraph">
                        <wp:posOffset>1421130</wp:posOffset>
                      </wp:positionV>
                      <wp:extent cx="2372360" cy="228600"/>
                      <wp:effectExtent l="0" t="0" r="15240" b="25400"/>
                      <wp:wrapNone/>
                      <wp:docPr id="7" name="Rectangle 7"/>
                      <wp:cNvGraphicFramePr/>
                      <a:graphic xmlns:a="http://schemas.openxmlformats.org/drawingml/2006/main">
                        <a:graphicData uri="http://schemas.microsoft.com/office/word/2010/wordprocessingShape">
                          <wps:wsp>
                            <wps:cNvSpPr/>
                            <wps:spPr>
                              <a:xfrm>
                                <a:off x="0" y="0"/>
                                <a:ext cx="2372360" cy="228600"/>
                              </a:xfrm>
                              <a:prstGeom prst="rect">
                                <a:avLst/>
                              </a:prstGeom>
                              <a:solidFill>
                                <a:srgbClr val="4D8CA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47B5EB" w14:textId="77777777" w:rsidR="00E4455F" w:rsidRPr="00DA7921" w:rsidRDefault="00E4455F" w:rsidP="00DA7921">
                                  <w:pPr>
                                    <w:pStyle w:val="Body"/>
                                    <w:spacing w:before="0" w:after="0"/>
                                    <w:jc w:val="center"/>
                                    <w:rPr>
                                      <w:sz w:val="16"/>
                                      <w:szCs w:val="16"/>
                                    </w:rPr>
                                  </w:pPr>
                                  <w:r w:rsidRPr="00DA7921">
                                    <w:rPr>
                                      <w:sz w:val="16"/>
                                      <w:szCs w:val="16"/>
                                    </w:rPr>
                                    <w:t>Enacting succession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DC8DF" id="Rectangle 7" o:spid="_x0000_s1032" style="position:absolute;margin-left:6.7pt;margin-top:111.9pt;width:186.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" fillcolor="#4d8cab" strokecolor="white [3212]" strokeweight="1pt">
                      <v:textbox>
                        <w:txbxContent>
                          <w:p w14:paraId="0A47B5EB" w14:textId="77777777" w:rsidR="00E4455F" w:rsidRPr="00DA7921" w:rsidRDefault="00E4455F" w:rsidP="00DA7921">
                            <w:pPr>
                              <w:pStyle w:val="Body"/>
                              <w:spacing w:before="0" w:after="0"/>
                              <w:jc w:val="center"/>
                              <w:rPr>
                                <w:sz w:val="16"/>
                                <w:szCs w:val="16"/>
                              </w:rPr>
                            </w:pPr>
                            <w:r w:rsidRPr="00DA7921">
                              <w:rPr>
                                <w:sz w:val="16"/>
                                <w:szCs w:val="16"/>
                              </w:rPr>
                              <w:t>Enacting succession plan</w:t>
                            </w:r>
                          </w:p>
                        </w:txbxContent>
                      </v:textbox>
                    </v:rect>
                  </w:pict>
                </mc:Fallback>
              </mc:AlternateContent>
            </w:r>
          </w:p>
        </w:tc>
        <w:tc>
          <w:tcPr>
            <w:tcW w:w="1169" w:type="dxa"/>
            <w:tcBorders>
              <w:left w:val="single" w:sz="4" w:space="0" w:color="595959" w:themeColor="text1" w:themeTint="A6"/>
              <w:right w:val="single" w:sz="4" w:space="0" w:color="595959" w:themeColor="text1" w:themeTint="A6"/>
            </w:tcBorders>
          </w:tcPr>
          <w:p w14:paraId="588F0016" w14:textId="77777777" w:rsidR="00892200" w:rsidRPr="00124221" w:rsidRDefault="00892200" w:rsidP="00892200">
            <w:pPr>
              <w:rPr>
                <w:rFonts w:cstheme="minorHAnsi"/>
                <w:color w:val="262626"/>
              </w:rPr>
            </w:pPr>
          </w:p>
        </w:tc>
        <w:tc>
          <w:tcPr>
            <w:tcW w:w="1169" w:type="dxa"/>
            <w:tcBorders>
              <w:left w:val="single" w:sz="4" w:space="0" w:color="595959" w:themeColor="text1" w:themeTint="A6"/>
            </w:tcBorders>
          </w:tcPr>
          <w:p w14:paraId="010325F0" w14:textId="77777777" w:rsidR="00892200" w:rsidRPr="00124221" w:rsidRDefault="00892200" w:rsidP="00892200">
            <w:pPr>
              <w:rPr>
                <w:rFonts w:cstheme="minorHAnsi"/>
                <w:color w:val="262626"/>
              </w:rPr>
            </w:pPr>
          </w:p>
        </w:tc>
      </w:tr>
    </w:tbl>
    <w:p w14:paraId="6EC7AFB2" w14:textId="77777777" w:rsidR="00892200" w:rsidRPr="00124221" w:rsidRDefault="00892200" w:rsidP="00892200">
      <w:pPr>
        <w:pStyle w:val="Body"/>
      </w:pPr>
    </w:p>
    <w:p w14:paraId="62BA1D83" w14:textId="77777777" w:rsidR="00FF2B17" w:rsidRPr="00FF2B17" w:rsidRDefault="00FF2B17" w:rsidP="008D3047">
      <w:pPr>
        <w:pStyle w:val="Header1"/>
      </w:pPr>
      <w:r w:rsidRPr="00FF2B17">
        <w:t>Step 1: Form the Hiring Committee and Set Priorities</w:t>
      </w:r>
    </w:p>
    <w:p w14:paraId="1A0CE016" w14:textId="77777777" w:rsidR="008050F0" w:rsidRPr="008050F0" w:rsidRDefault="008050F0" w:rsidP="008050F0">
      <w:pPr>
        <w:pStyle w:val="Body"/>
      </w:pPr>
      <w:r w:rsidRPr="008050F0">
        <w:t>The first step is to create an interview team that includes representation from the central office, school and teacher leaders, and additional staff (e.g. school counselors) for the hiring school. The hiring process will go more smoothly if the committee first reaches an agreement about the qualities of the ideal principal candidate needed for the school. To do this, the hiring teams can review the job description, examine school or district data, establish the priorities of principal candidates, and be aware of pertinent research and policy on desirable attributes of principals.</w:t>
      </w:r>
    </w:p>
    <w:p w14:paraId="68BF682C" w14:textId="77777777" w:rsidR="008050F0" w:rsidRPr="008050F0" w:rsidRDefault="008050F0" w:rsidP="008050F0">
      <w:pPr>
        <w:pStyle w:val="Body"/>
      </w:pPr>
      <w:r w:rsidRPr="008050F0">
        <w:t xml:space="preserve">The hiring committee conversation on priorities will be influenced by the district’s authority for hiring (see Table 1). For districts with high centralized hiring authority, individual schools will have little determination in the priorities. For those with less centralized authority, the hiring committee will set the priorities based on individual schools. </w:t>
      </w:r>
    </w:p>
    <w:p w14:paraId="755C5427" w14:textId="77777777" w:rsidR="004F303E" w:rsidRDefault="004F303E" w:rsidP="00FF2B17">
      <w:pPr>
        <w:pStyle w:val="Body"/>
      </w:pPr>
    </w:p>
    <w:p w14:paraId="7215485D" w14:textId="3585FCB7" w:rsidR="004F303E" w:rsidRDefault="004F303E">
      <w:pPr>
        <w:spacing w:after="160" w:line="259" w:lineRule="auto"/>
        <w:rPr>
          <w:rFonts w:ascii="Arial" w:hAnsi="Arial"/>
          <w:spacing w:val="-4"/>
          <w:sz w:val="20"/>
          <w:szCs w:val="20"/>
        </w:rPr>
      </w:pPr>
      <w:r>
        <w:br w:type="page"/>
      </w:r>
    </w:p>
    <w:p w14:paraId="6A90FE02" w14:textId="77777777" w:rsidR="004F303E" w:rsidRPr="00124221" w:rsidRDefault="004F303E" w:rsidP="004F303E">
      <w:pPr>
        <w:pStyle w:val="Figure-TableHead"/>
      </w:pPr>
      <w:r w:rsidRPr="00124221">
        <w:lastRenderedPageBreak/>
        <w:t>Table 1. Authority for Hiring</w:t>
      </w:r>
    </w:p>
    <w:tbl>
      <w:tblPr>
        <w:tblStyle w:val="TableGrid"/>
        <w:tblW w:w="10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2692"/>
        <w:gridCol w:w="3002"/>
        <w:gridCol w:w="3002"/>
      </w:tblGrid>
      <w:tr w:rsidR="005D5707" w:rsidRPr="00C31CD9" w14:paraId="65575855" w14:textId="77777777" w:rsidTr="00B82636">
        <w:trPr>
          <w:trHeight w:val="414"/>
        </w:trPr>
        <w:tc>
          <w:tcPr>
            <w:tcW w:w="2088" w:type="dxa"/>
            <w:tcBorders>
              <w:bottom w:val="single" w:sz="8" w:space="0" w:color="F2F2F2" w:themeColor="background1" w:themeShade="F2"/>
              <w:right w:val="single" w:sz="8" w:space="0" w:color="F2F2F2" w:themeColor="background1" w:themeShade="F2"/>
            </w:tcBorders>
            <w:shd w:val="clear" w:color="auto" w:fill="4D8CAB"/>
          </w:tcPr>
          <w:p w14:paraId="6A59BEF7" w14:textId="4F7F331C" w:rsidR="00C31CD9" w:rsidRPr="00C31CD9" w:rsidRDefault="00C31CD9" w:rsidP="00EB6367">
            <w:pPr>
              <w:pStyle w:val="TableHead3"/>
              <w:jc w:val="left"/>
            </w:pPr>
          </w:p>
        </w:tc>
        <w:tc>
          <w:tcPr>
            <w:tcW w:w="2692" w:type="dxa"/>
            <w:tcBorders>
              <w:left w:val="single" w:sz="8" w:space="0" w:color="F2F2F2" w:themeColor="background1" w:themeShade="F2"/>
              <w:right w:val="single" w:sz="8" w:space="0" w:color="F2F2F2" w:themeColor="background1" w:themeShade="F2"/>
            </w:tcBorders>
            <w:shd w:val="clear" w:color="auto" w:fill="4D8CAB"/>
          </w:tcPr>
          <w:p w14:paraId="6053DBB1" w14:textId="3F553D05" w:rsidR="00C31CD9" w:rsidRPr="00C31CD9" w:rsidRDefault="00C31CD9" w:rsidP="00E4455F">
            <w:pPr>
              <w:pStyle w:val="TableHead3"/>
            </w:pPr>
            <w:r w:rsidRPr="00124221">
              <w:t>Highly</w:t>
            </w:r>
            <w:r>
              <w:t xml:space="preserve"> </w:t>
            </w:r>
            <w:r w:rsidR="00E4455F">
              <w:t>C</w:t>
            </w:r>
            <w:r w:rsidRPr="00124221">
              <w:t>entralized</w:t>
            </w:r>
          </w:p>
        </w:tc>
        <w:tc>
          <w:tcPr>
            <w:tcW w:w="3002" w:type="dxa"/>
            <w:tcBorders>
              <w:left w:val="single" w:sz="8" w:space="0" w:color="F2F2F2" w:themeColor="background1" w:themeShade="F2"/>
              <w:right w:val="single" w:sz="8" w:space="0" w:color="F2F2F2" w:themeColor="background1" w:themeShade="F2"/>
            </w:tcBorders>
            <w:shd w:val="clear" w:color="auto" w:fill="4D8CAB"/>
          </w:tcPr>
          <w:p w14:paraId="41177EE3" w14:textId="1D162BFA" w:rsidR="00C31CD9" w:rsidRPr="00C31CD9" w:rsidRDefault="00C31CD9" w:rsidP="00E4455F">
            <w:pPr>
              <w:pStyle w:val="TableHead3"/>
            </w:pPr>
            <w:r w:rsidRPr="00124221">
              <w:t>Somewhat</w:t>
            </w:r>
            <w:r>
              <w:t xml:space="preserve"> </w:t>
            </w:r>
            <w:r w:rsidR="00E4455F">
              <w:t>C</w:t>
            </w:r>
            <w:r w:rsidRPr="00124221">
              <w:t>entralized</w:t>
            </w:r>
          </w:p>
        </w:tc>
        <w:tc>
          <w:tcPr>
            <w:tcW w:w="3002" w:type="dxa"/>
            <w:tcBorders>
              <w:left w:val="single" w:sz="8" w:space="0" w:color="F2F2F2" w:themeColor="background1" w:themeShade="F2"/>
            </w:tcBorders>
            <w:shd w:val="clear" w:color="auto" w:fill="4D8CAB"/>
          </w:tcPr>
          <w:p w14:paraId="3D6BA2F5" w14:textId="37AB9AAC" w:rsidR="00C31CD9" w:rsidRPr="00C31CD9" w:rsidRDefault="00C31CD9" w:rsidP="00E4455F">
            <w:pPr>
              <w:pStyle w:val="TableHead3"/>
            </w:pPr>
            <w:r w:rsidRPr="00124221">
              <w:t xml:space="preserve">Not </w:t>
            </w:r>
            <w:r w:rsidR="00E4455F">
              <w:t>C</w:t>
            </w:r>
            <w:r w:rsidRPr="00124221">
              <w:t>entralized</w:t>
            </w:r>
          </w:p>
        </w:tc>
      </w:tr>
      <w:tr w:rsidR="00EB6367" w:rsidRPr="00C31CD9" w14:paraId="1D029D9F" w14:textId="77777777" w:rsidTr="00B82636">
        <w:tc>
          <w:tcPr>
            <w:tcW w:w="2088" w:type="dxa"/>
            <w:tcBorders>
              <w:top w:val="single" w:sz="8" w:space="0" w:color="F2F2F2" w:themeColor="background1" w:themeShade="F2"/>
              <w:bottom w:val="single" w:sz="8" w:space="0" w:color="F2F2F2" w:themeColor="background1" w:themeShade="F2"/>
            </w:tcBorders>
            <w:shd w:val="clear" w:color="auto" w:fill="4D8CAB"/>
          </w:tcPr>
          <w:p w14:paraId="7AF3C3FB" w14:textId="18E8EAC6" w:rsidR="00EB6367" w:rsidRPr="00EB6367" w:rsidRDefault="00EB6367" w:rsidP="00EB6367">
            <w:pPr>
              <w:pStyle w:val="TableHead3"/>
              <w:jc w:val="left"/>
            </w:pPr>
            <w:r w:rsidRPr="00EB6367">
              <w:t>Degree of Centralization and Responsible Party</w:t>
            </w:r>
          </w:p>
        </w:tc>
        <w:tc>
          <w:tcPr>
            <w:tcW w:w="2692" w:type="dxa"/>
            <w:tcBorders>
              <w:bottom w:val="single" w:sz="4" w:space="0" w:color="808080" w:themeColor="background1" w:themeShade="80"/>
              <w:right w:val="single" w:sz="8" w:space="0" w:color="404040" w:themeColor="text1" w:themeTint="BF"/>
            </w:tcBorders>
          </w:tcPr>
          <w:p w14:paraId="3800CCB1" w14:textId="2677E92A" w:rsidR="00EB6367" w:rsidRPr="00E4455F" w:rsidRDefault="00EB6367" w:rsidP="00C31CD9">
            <w:pPr>
              <w:pStyle w:val="Body"/>
            </w:pPr>
            <w:r w:rsidRPr="00E4455F">
              <w:t>Central office administrators</w:t>
            </w:r>
            <w:r w:rsidR="00E4455F">
              <w:t>:</w:t>
            </w:r>
          </w:p>
        </w:tc>
        <w:tc>
          <w:tcPr>
            <w:tcW w:w="3002" w:type="dxa"/>
            <w:tcBorders>
              <w:left w:val="single" w:sz="8" w:space="0" w:color="404040" w:themeColor="text1" w:themeTint="BF"/>
              <w:bottom w:val="single" w:sz="4" w:space="0" w:color="808080" w:themeColor="background1" w:themeShade="80"/>
              <w:right w:val="single" w:sz="8" w:space="0" w:color="404040" w:themeColor="text1" w:themeTint="BF"/>
            </w:tcBorders>
          </w:tcPr>
          <w:p w14:paraId="7C5E08E1" w14:textId="6138B2DE" w:rsidR="00EB6367" w:rsidRPr="00E4455F" w:rsidRDefault="00EB6367" w:rsidP="00C31CD9">
            <w:pPr>
              <w:pStyle w:val="Body"/>
            </w:pPr>
            <w:r w:rsidRPr="00E4455F">
              <w:t>A local hiring committee comprised of central office staff, school staff, and community members</w:t>
            </w:r>
            <w:r w:rsidR="00E4455F">
              <w:t>:</w:t>
            </w:r>
          </w:p>
        </w:tc>
        <w:tc>
          <w:tcPr>
            <w:tcW w:w="3002" w:type="dxa"/>
            <w:tcBorders>
              <w:left w:val="single" w:sz="8" w:space="0" w:color="404040" w:themeColor="text1" w:themeTint="BF"/>
              <w:bottom w:val="single" w:sz="4" w:space="0" w:color="808080" w:themeColor="background1" w:themeShade="80"/>
            </w:tcBorders>
          </w:tcPr>
          <w:p w14:paraId="0ED551AC" w14:textId="5732DAD8" w:rsidR="00EB6367" w:rsidRPr="00E4455F" w:rsidRDefault="00EB6367" w:rsidP="00EB6367">
            <w:pPr>
              <w:pStyle w:val="Body"/>
            </w:pPr>
            <w:r w:rsidRPr="00E4455F">
              <w:t>A local hiring committee of school staff and community members</w:t>
            </w:r>
            <w:r w:rsidR="00E4455F">
              <w:t>:</w:t>
            </w:r>
          </w:p>
        </w:tc>
      </w:tr>
      <w:tr w:rsidR="008C4A41" w:rsidRPr="00C31CD9" w14:paraId="1BC3EE00" w14:textId="77777777" w:rsidTr="00B82636">
        <w:tc>
          <w:tcPr>
            <w:tcW w:w="2088" w:type="dxa"/>
            <w:tcBorders>
              <w:top w:val="single" w:sz="8" w:space="0" w:color="F2F2F2" w:themeColor="background1" w:themeShade="F2"/>
              <w:bottom w:val="single" w:sz="8" w:space="0" w:color="F2F2F2" w:themeColor="background1" w:themeShade="F2"/>
            </w:tcBorders>
            <w:shd w:val="clear" w:color="auto" w:fill="4D8CAB"/>
          </w:tcPr>
          <w:p w14:paraId="308FE48B" w14:textId="5C32E9FC" w:rsidR="008C4A41" w:rsidRPr="00EB6367" w:rsidRDefault="008C4A41" w:rsidP="00EB6367">
            <w:pPr>
              <w:pStyle w:val="TableHead3"/>
              <w:jc w:val="left"/>
            </w:pPr>
            <w:r w:rsidRPr="00EB6367">
              <w:t>Setting Priorities</w:t>
            </w:r>
          </w:p>
        </w:tc>
        <w:tc>
          <w:tcPr>
            <w:tcW w:w="2692" w:type="dxa"/>
            <w:tcBorders>
              <w:top w:val="single" w:sz="4" w:space="0" w:color="808080" w:themeColor="background1" w:themeShade="80"/>
              <w:bottom w:val="single" w:sz="4" w:space="0" w:color="808080" w:themeColor="background1" w:themeShade="80"/>
              <w:right w:val="single" w:sz="8" w:space="0" w:color="404040" w:themeColor="text1" w:themeTint="BF"/>
            </w:tcBorders>
          </w:tcPr>
          <w:p w14:paraId="285680DE" w14:textId="7C5B7958" w:rsidR="008C4A41" w:rsidRPr="00C31CD9" w:rsidRDefault="00E4455F" w:rsidP="00701838">
            <w:pPr>
              <w:pStyle w:val="Bullet"/>
              <w:ind w:left="240" w:hanging="240"/>
            </w:pPr>
            <w:r>
              <w:t>S</w:t>
            </w:r>
            <w:r w:rsidR="008C4A41" w:rsidRPr="00124221">
              <w:t>et all</w:t>
            </w:r>
            <w:r w:rsidR="008C4A41">
              <w:t xml:space="preserve"> </w:t>
            </w:r>
            <w:r w:rsidR="008C4A41" w:rsidRPr="00124221">
              <w:t>priorities and</w:t>
            </w:r>
            <w:r w:rsidR="008C4A41">
              <w:t xml:space="preserve"> </w:t>
            </w:r>
            <w:r w:rsidR="008C4A41" w:rsidRPr="00124221">
              <w:t>hiring criteria</w:t>
            </w:r>
          </w:p>
        </w:tc>
        <w:tc>
          <w:tcPr>
            <w:tcW w:w="3002" w:type="dxa"/>
            <w:tcBorders>
              <w:top w:val="single" w:sz="4" w:space="0" w:color="808080" w:themeColor="background1" w:themeShade="80"/>
              <w:left w:val="single" w:sz="8" w:space="0" w:color="404040" w:themeColor="text1" w:themeTint="BF"/>
              <w:bottom w:val="single" w:sz="4" w:space="0" w:color="808080" w:themeColor="background1" w:themeShade="80"/>
              <w:right w:val="single" w:sz="8" w:space="0" w:color="404040" w:themeColor="text1" w:themeTint="BF"/>
            </w:tcBorders>
          </w:tcPr>
          <w:p w14:paraId="073E7BAA" w14:textId="29D1CAAB" w:rsidR="008C4A41" w:rsidRPr="00C31CD9" w:rsidRDefault="00E4455F" w:rsidP="00701838">
            <w:pPr>
              <w:pStyle w:val="Bullet"/>
              <w:ind w:left="240" w:hanging="240"/>
            </w:pPr>
            <w:r>
              <w:t>S</w:t>
            </w:r>
            <w:r w:rsidR="008C4A41" w:rsidRPr="00124221">
              <w:t>ets hiring</w:t>
            </w:r>
            <w:r w:rsidR="008C4A41">
              <w:t xml:space="preserve"> </w:t>
            </w:r>
            <w:r w:rsidR="008C4A41" w:rsidRPr="00124221">
              <w:t>priorities to</w:t>
            </w:r>
            <w:r w:rsidR="008C4A41">
              <w:t xml:space="preserve"> </w:t>
            </w:r>
            <w:r w:rsidR="008C4A41" w:rsidRPr="00124221">
              <w:t>reflect a mix of</w:t>
            </w:r>
            <w:r w:rsidR="008C4A41">
              <w:t xml:space="preserve"> </w:t>
            </w:r>
            <w:r w:rsidR="008C4A41" w:rsidRPr="00124221">
              <w:t>district and local</w:t>
            </w:r>
            <w:r w:rsidR="008C4A41">
              <w:t xml:space="preserve"> </w:t>
            </w:r>
            <w:r w:rsidR="008C4A41" w:rsidRPr="00124221">
              <w:t>concerns.</w:t>
            </w:r>
            <w:r w:rsidR="008C4A41">
              <w:t xml:space="preserve"> </w:t>
            </w:r>
            <w:r w:rsidR="008C4A41" w:rsidRPr="00124221">
              <w:t>Although the</w:t>
            </w:r>
            <w:r w:rsidR="008C4A41">
              <w:t xml:space="preserve"> </w:t>
            </w:r>
            <w:r w:rsidR="008C4A41" w:rsidRPr="00124221">
              <w:t>district has</w:t>
            </w:r>
            <w:r w:rsidR="008C4A41">
              <w:t xml:space="preserve"> </w:t>
            </w:r>
            <w:r w:rsidR="008C4A41" w:rsidRPr="00124221">
              <w:t>core priorities</w:t>
            </w:r>
            <w:r w:rsidR="008C4A41">
              <w:t xml:space="preserve"> </w:t>
            </w:r>
            <w:r w:rsidR="008C4A41" w:rsidRPr="00124221">
              <w:t>or criteria, there</w:t>
            </w:r>
            <w:r w:rsidR="008C4A41">
              <w:t xml:space="preserve"> </w:t>
            </w:r>
            <w:r w:rsidR="008C4A41" w:rsidRPr="00124221">
              <w:t>is some variation</w:t>
            </w:r>
            <w:r w:rsidR="008C4A41">
              <w:t xml:space="preserve"> among</w:t>
            </w:r>
            <w:r w:rsidR="008C4A41" w:rsidRPr="00124221">
              <w:t xml:space="preserve"> schools.</w:t>
            </w:r>
          </w:p>
        </w:tc>
        <w:tc>
          <w:tcPr>
            <w:tcW w:w="3002" w:type="dxa"/>
            <w:tcBorders>
              <w:top w:val="single" w:sz="4" w:space="0" w:color="808080" w:themeColor="background1" w:themeShade="80"/>
              <w:left w:val="single" w:sz="8" w:space="0" w:color="404040" w:themeColor="text1" w:themeTint="BF"/>
              <w:bottom w:val="single" w:sz="4" w:space="0" w:color="808080" w:themeColor="background1" w:themeShade="80"/>
            </w:tcBorders>
          </w:tcPr>
          <w:p w14:paraId="309DDF5F" w14:textId="5A5E973B" w:rsidR="008C4A41" w:rsidRPr="00C31CD9" w:rsidRDefault="00E4455F" w:rsidP="00E4455F">
            <w:pPr>
              <w:pStyle w:val="Bullet"/>
              <w:ind w:left="240" w:hanging="240"/>
            </w:pPr>
            <w:r>
              <w:t>S</w:t>
            </w:r>
            <w:r w:rsidR="008C4A41" w:rsidRPr="00124221">
              <w:t>ets priorities</w:t>
            </w:r>
            <w:r>
              <w:t>;</w:t>
            </w:r>
            <w:r w:rsidR="008C4A41">
              <w:t xml:space="preserve"> therefore, </w:t>
            </w:r>
            <w:r w:rsidR="008C4A41" w:rsidRPr="00124221">
              <w:t>teacher</w:t>
            </w:r>
            <w:r w:rsidR="008C4A41">
              <w:t xml:space="preserve"> </w:t>
            </w:r>
            <w:r w:rsidR="008C4A41" w:rsidRPr="00124221">
              <w:t>hiring criteria</w:t>
            </w:r>
            <w:r w:rsidR="008C4A41">
              <w:t xml:space="preserve"> </w:t>
            </w:r>
            <w:r w:rsidR="008C4A41" w:rsidRPr="00124221">
              <w:t>may vary from</w:t>
            </w:r>
            <w:r w:rsidR="008C4A41">
              <w:t xml:space="preserve"> </w:t>
            </w:r>
            <w:r w:rsidR="008C4A41" w:rsidRPr="00124221">
              <w:t>school to</w:t>
            </w:r>
            <w:r w:rsidR="008C4A41">
              <w:t xml:space="preserve"> </w:t>
            </w:r>
            <w:r w:rsidR="008C4A41" w:rsidRPr="00124221">
              <w:t>school.</w:t>
            </w:r>
          </w:p>
        </w:tc>
      </w:tr>
      <w:tr w:rsidR="008C4A41" w:rsidRPr="00C31CD9" w14:paraId="168A6782" w14:textId="77777777" w:rsidTr="00B82636">
        <w:tc>
          <w:tcPr>
            <w:tcW w:w="2088" w:type="dxa"/>
            <w:tcBorders>
              <w:top w:val="single" w:sz="8" w:space="0" w:color="F2F2F2" w:themeColor="background1" w:themeShade="F2"/>
              <w:bottom w:val="single" w:sz="8" w:space="0" w:color="F2F2F2" w:themeColor="background1" w:themeShade="F2"/>
            </w:tcBorders>
            <w:shd w:val="clear" w:color="auto" w:fill="4D8CAB"/>
          </w:tcPr>
          <w:p w14:paraId="34211AAB" w14:textId="074D2D53" w:rsidR="008C4A41" w:rsidRPr="00EB6367" w:rsidRDefault="008C4A41" w:rsidP="00EB6367">
            <w:pPr>
              <w:pStyle w:val="TableHead3"/>
              <w:jc w:val="left"/>
            </w:pPr>
            <w:r w:rsidRPr="00EB6367">
              <w:t>Recruiting Candidates</w:t>
            </w:r>
          </w:p>
        </w:tc>
        <w:tc>
          <w:tcPr>
            <w:tcW w:w="2692" w:type="dxa"/>
            <w:tcBorders>
              <w:top w:val="single" w:sz="4" w:space="0" w:color="808080" w:themeColor="background1" w:themeShade="80"/>
              <w:right w:val="single" w:sz="8" w:space="0" w:color="404040" w:themeColor="text1" w:themeTint="BF"/>
            </w:tcBorders>
          </w:tcPr>
          <w:p w14:paraId="76DC562E" w14:textId="48B8A7EC" w:rsidR="008C4A41" w:rsidRPr="00C31CD9" w:rsidRDefault="00E4455F" w:rsidP="00701838">
            <w:pPr>
              <w:pStyle w:val="Bullet"/>
              <w:ind w:left="240" w:hanging="240"/>
            </w:pPr>
            <w:r>
              <w:t>M</w:t>
            </w:r>
            <w:r w:rsidR="008C4A41" w:rsidRPr="00124221">
              <w:t>anage the</w:t>
            </w:r>
            <w:r w:rsidR="008C4A41">
              <w:t xml:space="preserve"> </w:t>
            </w:r>
            <w:r w:rsidR="008C4A41" w:rsidRPr="00124221">
              <w:t>recruitment</w:t>
            </w:r>
            <w:r w:rsidR="008C4A41">
              <w:t xml:space="preserve"> </w:t>
            </w:r>
            <w:r w:rsidR="008C4A41" w:rsidRPr="00124221">
              <w:t>activities.</w:t>
            </w:r>
          </w:p>
        </w:tc>
        <w:tc>
          <w:tcPr>
            <w:tcW w:w="3002" w:type="dxa"/>
            <w:tcBorders>
              <w:top w:val="single" w:sz="4" w:space="0" w:color="808080" w:themeColor="background1" w:themeShade="80"/>
              <w:left w:val="single" w:sz="8" w:space="0" w:color="404040" w:themeColor="text1" w:themeTint="BF"/>
              <w:right w:val="single" w:sz="8" w:space="0" w:color="404040" w:themeColor="text1" w:themeTint="BF"/>
            </w:tcBorders>
          </w:tcPr>
          <w:p w14:paraId="662887BB" w14:textId="1C06BD86" w:rsidR="008C4A41" w:rsidRPr="00C31CD9" w:rsidRDefault="00E4455F" w:rsidP="00701838">
            <w:pPr>
              <w:pStyle w:val="Bullet"/>
              <w:ind w:left="240" w:hanging="240"/>
            </w:pPr>
            <w:r>
              <w:t>C</w:t>
            </w:r>
            <w:r w:rsidR="008C4A41" w:rsidRPr="00124221">
              <w:t>oordinates</w:t>
            </w:r>
            <w:r w:rsidR="008C4A41">
              <w:t xml:space="preserve"> </w:t>
            </w:r>
            <w:r w:rsidR="008C4A41" w:rsidRPr="00124221">
              <w:t>candidate</w:t>
            </w:r>
            <w:r w:rsidR="008C4A41">
              <w:t xml:space="preserve"> </w:t>
            </w:r>
            <w:r w:rsidR="008C4A41" w:rsidRPr="00124221">
              <w:t>recruitment. Both</w:t>
            </w:r>
            <w:r w:rsidR="008C4A41">
              <w:t xml:space="preserve"> </w:t>
            </w:r>
            <w:r w:rsidR="008C4A41" w:rsidRPr="00124221">
              <w:t>district and local</w:t>
            </w:r>
            <w:r w:rsidR="008C4A41">
              <w:t xml:space="preserve"> </w:t>
            </w:r>
            <w:r w:rsidR="008C4A41" w:rsidRPr="00124221">
              <w:t>resources are</w:t>
            </w:r>
            <w:r w:rsidR="008C4A41">
              <w:t xml:space="preserve"> </w:t>
            </w:r>
            <w:r w:rsidR="008C4A41" w:rsidRPr="00124221">
              <w:t>used.</w:t>
            </w:r>
          </w:p>
        </w:tc>
        <w:tc>
          <w:tcPr>
            <w:tcW w:w="3002" w:type="dxa"/>
            <w:tcBorders>
              <w:top w:val="single" w:sz="4" w:space="0" w:color="808080" w:themeColor="background1" w:themeShade="80"/>
              <w:left w:val="single" w:sz="8" w:space="0" w:color="404040" w:themeColor="text1" w:themeTint="BF"/>
            </w:tcBorders>
          </w:tcPr>
          <w:p w14:paraId="73BBBD85" w14:textId="408DEBC7" w:rsidR="008C4A41" w:rsidRPr="00C31CD9" w:rsidRDefault="00E4455F" w:rsidP="00701838">
            <w:pPr>
              <w:pStyle w:val="Bullet"/>
              <w:ind w:left="240" w:hanging="240"/>
            </w:pPr>
            <w:r>
              <w:t>M</w:t>
            </w:r>
            <w:r w:rsidR="008C4A41" w:rsidRPr="00124221">
              <w:t>anages</w:t>
            </w:r>
            <w:r w:rsidR="008C4A41">
              <w:t xml:space="preserve"> </w:t>
            </w:r>
            <w:r w:rsidR="008C4A41" w:rsidRPr="00124221">
              <w:t>recruitment</w:t>
            </w:r>
            <w:r w:rsidR="008C4A41">
              <w:t xml:space="preserve"> </w:t>
            </w:r>
            <w:r w:rsidR="008C4A41" w:rsidRPr="00124221">
              <w:t>activities, with</w:t>
            </w:r>
            <w:r w:rsidR="008C4A41">
              <w:t xml:space="preserve"> </w:t>
            </w:r>
            <w:r w:rsidR="008C4A41" w:rsidRPr="00124221">
              <w:t>little help from</w:t>
            </w:r>
            <w:r w:rsidR="008C4A41">
              <w:t xml:space="preserve"> </w:t>
            </w:r>
            <w:r w:rsidR="008C4A41" w:rsidRPr="00124221">
              <w:t>the district</w:t>
            </w:r>
            <w:r w:rsidR="008C4A41">
              <w:t xml:space="preserve"> </w:t>
            </w:r>
            <w:r w:rsidR="008C4A41" w:rsidRPr="00124221">
              <w:t>administration.</w:t>
            </w:r>
          </w:p>
        </w:tc>
      </w:tr>
      <w:tr w:rsidR="00C31CD9" w:rsidRPr="00C31CD9" w14:paraId="5E5642DA" w14:textId="77777777" w:rsidTr="003679EE">
        <w:tc>
          <w:tcPr>
            <w:tcW w:w="10784" w:type="dxa"/>
            <w:gridSpan w:val="4"/>
            <w:tcBorders>
              <w:top w:val="single" w:sz="8" w:space="0" w:color="F2F2F2" w:themeColor="background1" w:themeShade="F2"/>
              <w:bottom w:val="single" w:sz="8" w:space="0" w:color="F2F2F2" w:themeColor="background1" w:themeShade="F2"/>
            </w:tcBorders>
            <w:shd w:val="clear" w:color="auto" w:fill="D9D9D9" w:themeFill="background1" w:themeFillShade="D9"/>
          </w:tcPr>
          <w:p w14:paraId="0EC95F36" w14:textId="73E2E578" w:rsidR="00C31CD9" w:rsidRPr="004D0C66" w:rsidRDefault="00C31CD9" w:rsidP="004D0C66">
            <w:pPr>
              <w:pStyle w:val="Body"/>
              <w:rPr>
                <w:b/>
              </w:rPr>
            </w:pPr>
            <w:r w:rsidRPr="004D0C66">
              <w:rPr>
                <w:b/>
              </w:rPr>
              <w:t>Screening Candidates</w:t>
            </w:r>
          </w:p>
        </w:tc>
      </w:tr>
      <w:tr w:rsidR="008C4A41" w:rsidRPr="00C31CD9" w14:paraId="21EEAAE9" w14:textId="77777777" w:rsidTr="00B82636">
        <w:tc>
          <w:tcPr>
            <w:tcW w:w="2088" w:type="dxa"/>
            <w:tcBorders>
              <w:top w:val="single" w:sz="8" w:space="0" w:color="F2F2F2" w:themeColor="background1" w:themeShade="F2"/>
              <w:bottom w:val="single" w:sz="8" w:space="0" w:color="F2F2F2" w:themeColor="background1" w:themeShade="F2"/>
            </w:tcBorders>
            <w:shd w:val="clear" w:color="auto" w:fill="4D8CAB"/>
          </w:tcPr>
          <w:p w14:paraId="2E4F93CA" w14:textId="46DC2943" w:rsidR="008C4A41" w:rsidRPr="00EB6367" w:rsidRDefault="008C4A41" w:rsidP="00EB6367">
            <w:pPr>
              <w:pStyle w:val="TableHead3"/>
              <w:jc w:val="left"/>
            </w:pPr>
            <w:r w:rsidRPr="00EB6367">
              <w:t>Application Screening</w:t>
            </w:r>
          </w:p>
        </w:tc>
        <w:tc>
          <w:tcPr>
            <w:tcW w:w="2692" w:type="dxa"/>
            <w:tcBorders>
              <w:bottom w:val="single" w:sz="4" w:space="0" w:color="808080" w:themeColor="background1" w:themeShade="80"/>
              <w:right w:val="single" w:sz="8" w:space="0" w:color="404040" w:themeColor="text1" w:themeTint="BF"/>
            </w:tcBorders>
          </w:tcPr>
          <w:p w14:paraId="3DE58A1E" w14:textId="1D826528" w:rsidR="008C4A41" w:rsidRPr="00C31CD9" w:rsidRDefault="00E4455F" w:rsidP="00701838">
            <w:pPr>
              <w:pStyle w:val="Bullet"/>
              <w:ind w:left="240" w:hanging="240"/>
            </w:pPr>
            <w:r>
              <w:t>S</w:t>
            </w:r>
            <w:r w:rsidR="008C4A41" w:rsidRPr="00124221">
              <w:t>creen</w:t>
            </w:r>
            <w:r w:rsidR="008C4A41">
              <w:t xml:space="preserve"> </w:t>
            </w:r>
            <w:r w:rsidR="008C4A41" w:rsidRPr="00124221">
              <w:t>applications and</w:t>
            </w:r>
            <w:r w:rsidR="008C4A41">
              <w:t xml:space="preserve"> </w:t>
            </w:r>
            <w:r w:rsidR="008C4A41" w:rsidRPr="00124221">
              <w:t>determine</w:t>
            </w:r>
            <w:r w:rsidR="008C4A41">
              <w:t xml:space="preserve"> </w:t>
            </w:r>
            <w:r w:rsidR="008C4A41" w:rsidRPr="00124221">
              <w:t>semifinalists.</w:t>
            </w:r>
          </w:p>
        </w:tc>
        <w:tc>
          <w:tcPr>
            <w:tcW w:w="3002" w:type="dxa"/>
            <w:tcBorders>
              <w:left w:val="single" w:sz="8" w:space="0" w:color="404040" w:themeColor="text1" w:themeTint="BF"/>
              <w:bottom w:val="single" w:sz="4" w:space="0" w:color="808080" w:themeColor="background1" w:themeShade="80"/>
              <w:right w:val="single" w:sz="8" w:space="0" w:color="404040" w:themeColor="text1" w:themeTint="BF"/>
            </w:tcBorders>
          </w:tcPr>
          <w:p w14:paraId="29F083A8" w14:textId="4194D3E8" w:rsidR="008C4A41" w:rsidRPr="00C31CD9" w:rsidRDefault="00E4455F" w:rsidP="00701838">
            <w:pPr>
              <w:pStyle w:val="Bullet"/>
              <w:ind w:left="240" w:hanging="240"/>
            </w:pPr>
            <w:r>
              <w:t>S</w:t>
            </w:r>
            <w:r w:rsidR="008C4A41" w:rsidRPr="00124221">
              <w:t>creens</w:t>
            </w:r>
            <w:r w:rsidR="008C4A41">
              <w:t xml:space="preserve"> </w:t>
            </w:r>
            <w:r w:rsidR="008C4A41" w:rsidRPr="00124221">
              <w:t>applications and</w:t>
            </w:r>
            <w:r w:rsidR="008C4A41">
              <w:t xml:space="preserve"> </w:t>
            </w:r>
            <w:r w:rsidR="004D0C66" w:rsidRPr="00124221">
              <w:t>determines</w:t>
            </w:r>
            <w:r w:rsidR="008C4A41">
              <w:t xml:space="preserve"> </w:t>
            </w:r>
            <w:r w:rsidR="008C4A41" w:rsidRPr="00124221">
              <w:t>semifinalists.</w:t>
            </w:r>
          </w:p>
        </w:tc>
        <w:tc>
          <w:tcPr>
            <w:tcW w:w="3002" w:type="dxa"/>
            <w:tcBorders>
              <w:left w:val="single" w:sz="8" w:space="0" w:color="404040" w:themeColor="text1" w:themeTint="BF"/>
              <w:bottom w:val="single" w:sz="4" w:space="0" w:color="808080" w:themeColor="background1" w:themeShade="80"/>
            </w:tcBorders>
          </w:tcPr>
          <w:p w14:paraId="0AF786F2" w14:textId="5FB33EA6" w:rsidR="008C4A41" w:rsidRPr="00C31CD9" w:rsidRDefault="00E4455F" w:rsidP="00701838">
            <w:pPr>
              <w:pStyle w:val="Bullet"/>
              <w:ind w:left="240" w:hanging="240"/>
            </w:pPr>
            <w:r>
              <w:t>S</w:t>
            </w:r>
            <w:r w:rsidR="008C4A41" w:rsidRPr="00124221">
              <w:t>creens</w:t>
            </w:r>
            <w:r w:rsidR="008C4A41">
              <w:t xml:space="preserve"> </w:t>
            </w:r>
            <w:r w:rsidR="008C4A41" w:rsidRPr="00124221">
              <w:t>applications and</w:t>
            </w:r>
            <w:r w:rsidR="008C4A41">
              <w:t xml:space="preserve"> </w:t>
            </w:r>
            <w:r w:rsidR="008C4A41" w:rsidRPr="00124221">
              <w:t>determines</w:t>
            </w:r>
            <w:r w:rsidR="008C4A41">
              <w:t xml:space="preserve"> </w:t>
            </w:r>
            <w:r w:rsidR="008C4A41" w:rsidRPr="00124221">
              <w:t>semifinalists.</w:t>
            </w:r>
          </w:p>
        </w:tc>
      </w:tr>
      <w:tr w:rsidR="008C4A41" w:rsidRPr="00C31CD9" w14:paraId="3115546C" w14:textId="77777777" w:rsidTr="00B82636">
        <w:tc>
          <w:tcPr>
            <w:tcW w:w="2088" w:type="dxa"/>
            <w:tcBorders>
              <w:top w:val="single" w:sz="8" w:space="0" w:color="F2F2F2" w:themeColor="background1" w:themeShade="F2"/>
              <w:bottom w:val="single" w:sz="8" w:space="0" w:color="F2F2F2" w:themeColor="background1" w:themeShade="F2"/>
            </w:tcBorders>
            <w:shd w:val="clear" w:color="auto" w:fill="4D8CAB"/>
          </w:tcPr>
          <w:p w14:paraId="5C1F7BD8" w14:textId="559AC60D" w:rsidR="008C4A41" w:rsidRPr="00EB6367" w:rsidRDefault="008C4A41" w:rsidP="00EB6367">
            <w:pPr>
              <w:pStyle w:val="TableHead3"/>
              <w:jc w:val="left"/>
            </w:pPr>
            <w:r w:rsidRPr="00EB6367">
              <w:t>Telephone Screening</w:t>
            </w:r>
          </w:p>
        </w:tc>
        <w:tc>
          <w:tcPr>
            <w:tcW w:w="2692" w:type="dxa"/>
            <w:tcBorders>
              <w:top w:val="single" w:sz="4" w:space="0" w:color="808080" w:themeColor="background1" w:themeShade="80"/>
              <w:bottom w:val="single" w:sz="4" w:space="0" w:color="808080" w:themeColor="background1" w:themeShade="80"/>
              <w:right w:val="single" w:sz="8" w:space="0" w:color="404040" w:themeColor="text1" w:themeTint="BF"/>
            </w:tcBorders>
          </w:tcPr>
          <w:p w14:paraId="3EDEE715" w14:textId="027B124C" w:rsidR="008C4A41" w:rsidRPr="00C31CD9" w:rsidRDefault="00E4455F" w:rsidP="00701838">
            <w:pPr>
              <w:pStyle w:val="Bullet"/>
              <w:ind w:left="240" w:hanging="240"/>
            </w:pPr>
            <w:r>
              <w:t>S</w:t>
            </w:r>
            <w:r w:rsidR="008C4A41" w:rsidRPr="00124221">
              <w:t>creen</w:t>
            </w:r>
            <w:r w:rsidR="008C4A41">
              <w:t xml:space="preserve"> </w:t>
            </w:r>
            <w:r w:rsidR="008C4A41" w:rsidRPr="00124221">
              <w:t>semifinalists by</w:t>
            </w:r>
            <w:r w:rsidR="008C4A41">
              <w:t xml:space="preserve"> </w:t>
            </w:r>
            <w:r w:rsidR="008C4A41" w:rsidRPr="00124221">
              <w:t>telephone and</w:t>
            </w:r>
            <w:r w:rsidR="008C4A41">
              <w:t xml:space="preserve"> </w:t>
            </w:r>
            <w:r w:rsidR="008C4A41" w:rsidRPr="00124221">
              <w:t>determine</w:t>
            </w:r>
            <w:r w:rsidR="008C4A41">
              <w:t xml:space="preserve"> </w:t>
            </w:r>
            <w:r w:rsidR="008C4A41" w:rsidRPr="00124221">
              <w:t>finalists.</w:t>
            </w:r>
          </w:p>
        </w:tc>
        <w:tc>
          <w:tcPr>
            <w:tcW w:w="3002" w:type="dxa"/>
            <w:tcBorders>
              <w:top w:val="single" w:sz="4" w:space="0" w:color="808080" w:themeColor="background1" w:themeShade="80"/>
              <w:left w:val="single" w:sz="8" w:space="0" w:color="404040" w:themeColor="text1" w:themeTint="BF"/>
              <w:bottom w:val="single" w:sz="4" w:space="0" w:color="808080" w:themeColor="background1" w:themeShade="80"/>
              <w:right w:val="single" w:sz="8" w:space="0" w:color="404040" w:themeColor="text1" w:themeTint="BF"/>
            </w:tcBorders>
          </w:tcPr>
          <w:p w14:paraId="0BDEFD81" w14:textId="599D4EF9" w:rsidR="008C4A41" w:rsidRPr="005D5707" w:rsidRDefault="00E4455F" w:rsidP="00701838">
            <w:pPr>
              <w:pStyle w:val="Bullet"/>
              <w:ind w:left="240" w:hanging="240"/>
            </w:pPr>
            <w:r>
              <w:t>S</w:t>
            </w:r>
            <w:r w:rsidR="008C4A41" w:rsidRPr="00124221">
              <w:t>creens</w:t>
            </w:r>
            <w:r w:rsidR="008C4A41">
              <w:t xml:space="preserve"> </w:t>
            </w:r>
            <w:r w:rsidR="008C4A41" w:rsidRPr="00124221">
              <w:t>semifinalists by</w:t>
            </w:r>
            <w:r w:rsidR="008C4A41">
              <w:t xml:space="preserve"> </w:t>
            </w:r>
            <w:r w:rsidR="008C4A41" w:rsidRPr="00124221">
              <w:t>telephone and</w:t>
            </w:r>
            <w:r w:rsidR="008C4A41">
              <w:t xml:space="preserve"> </w:t>
            </w:r>
            <w:r w:rsidR="008C4A41" w:rsidRPr="00124221">
              <w:t>determines</w:t>
            </w:r>
            <w:r w:rsidR="008C4A41">
              <w:t xml:space="preserve"> </w:t>
            </w:r>
            <w:r w:rsidR="008C4A41" w:rsidRPr="00124221">
              <w:t>finalists.</w:t>
            </w:r>
          </w:p>
        </w:tc>
        <w:tc>
          <w:tcPr>
            <w:tcW w:w="3002" w:type="dxa"/>
            <w:tcBorders>
              <w:top w:val="single" w:sz="4" w:space="0" w:color="808080" w:themeColor="background1" w:themeShade="80"/>
              <w:left w:val="single" w:sz="8" w:space="0" w:color="404040" w:themeColor="text1" w:themeTint="BF"/>
              <w:bottom w:val="single" w:sz="4" w:space="0" w:color="808080" w:themeColor="background1" w:themeShade="80"/>
            </w:tcBorders>
          </w:tcPr>
          <w:p w14:paraId="17BB3F3B" w14:textId="4E06C48A" w:rsidR="008C4A41" w:rsidRPr="00C31CD9" w:rsidRDefault="00E4455F" w:rsidP="00701838">
            <w:pPr>
              <w:pStyle w:val="Bullet"/>
              <w:ind w:left="240" w:hanging="240"/>
            </w:pPr>
            <w:r>
              <w:t>S</w:t>
            </w:r>
            <w:r w:rsidR="008C4A41" w:rsidRPr="00124221">
              <w:t>creens</w:t>
            </w:r>
            <w:r w:rsidR="008C4A41">
              <w:t xml:space="preserve"> </w:t>
            </w:r>
            <w:r w:rsidR="008C4A41" w:rsidRPr="00124221">
              <w:t>semifinalists by</w:t>
            </w:r>
            <w:r w:rsidR="008C4A41">
              <w:t xml:space="preserve"> </w:t>
            </w:r>
            <w:r w:rsidR="008C4A41" w:rsidRPr="00124221">
              <w:t>telephone and</w:t>
            </w:r>
            <w:r w:rsidR="008C4A41">
              <w:t xml:space="preserve"> </w:t>
            </w:r>
            <w:r w:rsidR="008C4A41" w:rsidRPr="00124221">
              <w:t>determines</w:t>
            </w:r>
            <w:r w:rsidR="008C4A41">
              <w:t xml:space="preserve"> </w:t>
            </w:r>
            <w:r w:rsidR="008C4A41" w:rsidRPr="00124221">
              <w:t>finalists.</w:t>
            </w:r>
          </w:p>
        </w:tc>
      </w:tr>
      <w:tr w:rsidR="008C4A41" w:rsidRPr="00C31CD9" w14:paraId="39DD6750" w14:textId="77777777" w:rsidTr="00B82636">
        <w:tc>
          <w:tcPr>
            <w:tcW w:w="2088" w:type="dxa"/>
            <w:tcBorders>
              <w:top w:val="single" w:sz="8" w:space="0" w:color="F2F2F2" w:themeColor="background1" w:themeShade="F2"/>
            </w:tcBorders>
            <w:shd w:val="clear" w:color="auto" w:fill="4D8CAB"/>
          </w:tcPr>
          <w:p w14:paraId="021D820A" w14:textId="788C4E7E" w:rsidR="008C4A41" w:rsidRPr="00EB6367" w:rsidRDefault="008C4A41" w:rsidP="00EB6367">
            <w:pPr>
              <w:pStyle w:val="TableHead3"/>
              <w:jc w:val="left"/>
            </w:pPr>
            <w:r w:rsidRPr="00EB6367">
              <w:t>On-Site Screening</w:t>
            </w:r>
          </w:p>
        </w:tc>
        <w:tc>
          <w:tcPr>
            <w:tcW w:w="2692" w:type="dxa"/>
            <w:tcBorders>
              <w:top w:val="single" w:sz="4" w:space="0" w:color="808080" w:themeColor="background1" w:themeShade="80"/>
              <w:right w:val="single" w:sz="8" w:space="0" w:color="404040" w:themeColor="text1" w:themeTint="BF"/>
            </w:tcBorders>
          </w:tcPr>
          <w:p w14:paraId="41127281" w14:textId="45813F82" w:rsidR="008C4A41" w:rsidRPr="00C31CD9" w:rsidRDefault="00E4455F" w:rsidP="00701838">
            <w:pPr>
              <w:pStyle w:val="Bullet"/>
              <w:ind w:left="240" w:hanging="240"/>
            </w:pPr>
            <w:r>
              <w:t>S</w:t>
            </w:r>
            <w:r w:rsidR="008C4A41" w:rsidRPr="00124221">
              <w:t>creen</w:t>
            </w:r>
            <w:r w:rsidR="008C4A41">
              <w:t xml:space="preserve"> </w:t>
            </w:r>
            <w:r w:rsidR="008C4A41" w:rsidRPr="00124221">
              <w:t>finalists on-site</w:t>
            </w:r>
            <w:r w:rsidR="008C4A41">
              <w:t xml:space="preserve"> </w:t>
            </w:r>
            <w:r w:rsidR="008C4A41" w:rsidRPr="00124221">
              <w:t>and identify</w:t>
            </w:r>
            <w:r w:rsidR="008C4A41">
              <w:t xml:space="preserve"> </w:t>
            </w:r>
            <w:r w:rsidR="008C4A41" w:rsidRPr="00124221">
              <w:t>the best</w:t>
            </w:r>
            <w:r w:rsidR="008C4A41">
              <w:t xml:space="preserve"> </w:t>
            </w:r>
            <w:r w:rsidR="008C4A41" w:rsidRPr="00124221">
              <w:t>candidate(s)</w:t>
            </w:r>
            <w:r w:rsidR="008C4A41">
              <w:t xml:space="preserve"> </w:t>
            </w:r>
            <w:r w:rsidR="008C4A41" w:rsidRPr="00124221">
              <w:t>for hire.</w:t>
            </w:r>
          </w:p>
        </w:tc>
        <w:tc>
          <w:tcPr>
            <w:tcW w:w="3002" w:type="dxa"/>
            <w:tcBorders>
              <w:top w:val="single" w:sz="4" w:space="0" w:color="808080" w:themeColor="background1" w:themeShade="80"/>
              <w:left w:val="single" w:sz="8" w:space="0" w:color="404040" w:themeColor="text1" w:themeTint="BF"/>
              <w:right w:val="single" w:sz="8" w:space="0" w:color="404040" w:themeColor="text1" w:themeTint="BF"/>
            </w:tcBorders>
          </w:tcPr>
          <w:p w14:paraId="7BBF9388" w14:textId="211E4457" w:rsidR="008C4A41" w:rsidRPr="00C31CD9" w:rsidRDefault="00E4455F" w:rsidP="00701838">
            <w:pPr>
              <w:pStyle w:val="Bullet"/>
              <w:ind w:left="240" w:hanging="240"/>
            </w:pPr>
            <w:r>
              <w:t>S</w:t>
            </w:r>
            <w:r w:rsidR="008C4A41" w:rsidRPr="00124221">
              <w:t>creens</w:t>
            </w:r>
            <w:r w:rsidR="008C4A41">
              <w:t xml:space="preserve"> </w:t>
            </w:r>
            <w:r w:rsidR="008C4A41" w:rsidRPr="00124221">
              <w:t>finalists on-site</w:t>
            </w:r>
            <w:r w:rsidR="008C4A41">
              <w:t xml:space="preserve"> </w:t>
            </w:r>
            <w:r w:rsidR="008C4A41" w:rsidRPr="00124221">
              <w:t>and identifies</w:t>
            </w:r>
            <w:r w:rsidR="008C4A41">
              <w:t xml:space="preserve"> </w:t>
            </w:r>
            <w:r w:rsidR="008C4A41" w:rsidRPr="00124221">
              <w:t>the best</w:t>
            </w:r>
            <w:r w:rsidR="008C4A41">
              <w:t xml:space="preserve"> </w:t>
            </w:r>
            <w:r w:rsidR="008C4A41" w:rsidRPr="00124221">
              <w:t>candidate(s)</w:t>
            </w:r>
            <w:r w:rsidR="008C4A41">
              <w:t xml:space="preserve"> </w:t>
            </w:r>
            <w:r w:rsidR="008C4A41" w:rsidRPr="00124221">
              <w:t>for hire.</w:t>
            </w:r>
          </w:p>
        </w:tc>
        <w:tc>
          <w:tcPr>
            <w:tcW w:w="3002" w:type="dxa"/>
            <w:tcBorders>
              <w:top w:val="single" w:sz="4" w:space="0" w:color="808080" w:themeColor="background1" w:themeShade="80"/>
              <w:left w:val="single" w:sz="8" w:space="0" w:color="404040" w:themeColor="text1" w:themeTint="BF"/>
            </w:tcBorders>
          </w:tcPr>
          <w:p w14:paraId="7F8BC2FC" w14:textId="71C0EAD9" w:rsidR="008C4A41" w:rsidRPr="00C31CD9" w:rsidRDefault="00E4455F" w:rsidP="00701838">
            <w:pPr>
              <w:pStyle w:val="Bullet"/>
              <w:ind w:left="240" w:hanging="240"/>
            </w:pPr>
            <w:r>
              <w:t>S</w:t>
            </w:r>
            <w:r w:rsidR="008C4A41" w:rsidRPr="00124221">
              <w:t>creens</w:t>
            </w:r>
            <w:r w:rsidR="008C4A41">
              <w:t xml:space="preserve"> </w:t>
            </w:r>
            <w:r w:rsidR="008C4A41" w:rsidRPr="00124221">
              <w:t>finalists on-site</w:t>
            </w:r>
            <w:r w:rsidR="008C4A41">
              <w:t xml:space="preserve"> </w:t>
            </w:r>
            <w:r w:rsidR="008C4A41" w:rsidRPr="00124221">
              <w:t>and identifies</w:t>
            </w:r>
            <w:r w:rsidR="008C4A41">
              <w:t xml:space="preserve"> </w:t>
            </w:r>
            <w:r w:rsidR="008C4A41" w:rsidRPr="00124221">
              <w:t>the best</w:t>
            </w:r>
            <w:r w:rsidR="008C4A41">
              <w:t xml:space="preserve"> </w:t>
            </w:r>
            <w:r w:rsidR="008C4A41" w:rsidRPr="00124221">
              <w:t>candidate(s)</w:t>
            </w:r>
            <w:r w:rsidR="008C4A41">
              <w:t xml:space="preserve"> </w:t>
            </w:r>
            <w:r w:rsidR="008C4A41" w:rsidRPr="00124221">
              <w:t>for hire.</w:t>
            </w:r>
          </w:p>
        </w:tc>
      </w:tr>
    </w:tbl>
    <w:p w14:paraId="56B1AE62" w14:textId="77777777" w:rsidR="004F303E" w:rsidRDefault="004F303E" w:rsidP="004F303E">
      <w:pPr>
        <w:autoSpaceDE w:val="0"/>
        <w:autoSpaceDN w:val="0"/>
        <w:adjustRightInd w:val="0"/>
        <w:spacing w:after="0" w:line="240" w:lineRule="auto"/>
        <w:rPr>
          <w:rFonts w:cstheme="minorHAnsi"/>
          <w:color w:val="262626"/>
        </w:rPr>
      </w:pPr>
    </w:p>
    <w:p w14:paraId="797BBC5E" w14:textId="77777777" w:rsidR="004F303E" w:rsidRPr="00124221" w:rsidRDefault="004F303E" w:rsidP="008D3047">
      <w:pPr>
        <w:pStyle w:val="Header1"/>
      </w:pPr>
      <w:r w:rsidRPr="00124221">
        <w:t xml:space="preserve">Step 2: Recruit Candidates </w:t>
      </w:r>
    </w:p>
    <w:p w14:paraId="7AD7AFB8" w14:textId="0AEEEB4D" w:rsidR="000F0F54" w:rsidRPr="000F0F54" w:rsidRDefault="000F0F54" w:rsidP="000F0F54">
      <w:pPr>
        <w:pStyle w:val="Body"/>
      </w:pPr>
      <w:r w:rsidRPr="000F0F54">
        <w:t>Once the hiring committee has established its priorities, it will need to recruit candidates for the open positions. Districts can use a mix of formal and informal methods to recruit candidates, including sharing job openings at a university or college, in a local newspaper, and on the school or district website. Hiring committees also can work closely with preparation institutions on long-term planning for anticipated vacancies, attend job fairs in other states, and invest in Grow Your Own programs. Most school districts will likely have a recruitment strategy already</w:t>
      </w:r>
      <w:r w:rsidR="00E4455F">
        <w:t>;</w:t>
      </w:r>
      <w:r w:rsidRPr="000F0F54">
        <w:t xml:space="preserve"> however, Maine Schools for Excellence also has developed recruitment advertisements and job descriptions that can be customized by the hiring committees. </w:t>
      </w:r>
    </w:p>
    <w:p w14:paraId="1AF64907" w14:textId="46E4BF72" w:rsidR="004F303E" w:rsidRDefault="004F303E" w:rsidP="00A92B3D">
      <w:pPr>
        <w:pStyle w:val="Body"/>
      </w:pPr>
    </w:p>
    <w:p w14:paraId="7DAC27E3" w14:textId="77777777" w:rsidR="00892200" w:rsidRPr="00124221" w:rsidRDefault="00892200" w:rsidP="00892200">
      <w:pPr>
        <w:pStyle w:val="Body"/>
      </w:pPr>
    </w:p>
    <w:p w14:paraId="64AE64A0" w14:textId="77777777" w:rsidR="00901A2C" w:rsidRDefault="00901A2C" w:rsidP="00892200">
      <w:pPr>
        <w:pStyle w:val="Body"/>
        <w:rPr>
          <w:noProof/>
        </w:rPr>
      </w:pPr>
    </w:p>
    <w:p w14:paraId="11574C88" w14:textId="52CE55A3" w:rsidR="008D3047" w:rsidRDefault="008D3047">
      <w:pPr>
        <w:spacing w:after="160" w:line="259" w:lineRule="auto"/>
        <w:rPr>
          <w:rFonts w:ascii="Arial" w:hAnsi="Arial"/>
          <w:noProof/>
          <w:spacing w:val="-4"/>
          <w:sz w:val="20"/>
          <w:szCs w:val="20"/>
        </w:rPr>
      </w:pPr>
      <w:r>
        <w:rPr>
          <w:noProof/>
        </w:rPr>
        <w:br w:type="page"/>
      </w:r>
    </w:p>
    <w:p w14:paraId="59121324" w14:textId="77777777" w:rsidR="008D3047" w:rsidRPr="008D3047" w:rsidRDefault="008D3047" w:rsidP="008D3047">
      <w:pPr>
        <w:pStyle w:val="Header1"/>
        <w:rPr>
          <w:noProof/>
        </w:rPr>
      </w:pPr>
      <w:r w:rsidRPr="008D3047">
        <w:rPr>
          <w:noProof/>
        </w:rPr>
        <w:lastRenderedPageBreak/>
        <w:t>Step 3: Develop Screening Materials and Prepare for Screening</w:t>
      </w:r>
    </w:p>
    <w:p w14:paraId="60A90467" w14:textId="77777777" w:rsidR="00E8330B" w:rsidRPr="00E8330B" w:rsidRDefault="00E8330B" w:rsidP="00E8330B">
      <w:pPr>
        <w:pStyle w:val="Body"/>
      </w:pPr>
      <w:r w:rsidRPr="00E8330B">
        <w:t xml:space="preserve">The purpose of the on-site interviews is for the school or district stakeholders to gather in-depth evidence about each candidate’s potential fit with the position. Such interviews provide opportunities for interviewers to observe a candidate’s spontaneous responses to carefully selected and posed questions. In addition, the on-site interviews allow each candidate to learn more about the school, district, and community. </w:t>
      </w:r>
    </w:p>
    <w:p w14:paraId="54DD64F8" w14:textId="77777777" w:rsidR="00E8330B" w:rsidRPr="00E8330B" w:rsidRDefault="00E8330B" w:rsidP="00E8330B">
      <w:pPr>
        <w:pStyle w:val="Body"/>
      </w:pPr>
      <w:r w:rsidRPr="00E8330B">
        <w:t xml:space="preserve">On-site interviews tend to be either </w:t>
      </w:r>
      <w:proofErr w:type="spellStart"/>
      <w:r w:rsidRPr="00E8330B">
        <w:t>semistructured</w:t>
      </w:r>
      <w:proofErr w:type="spellEnd"/>
      <w:r w:rsidRPr="00E8330B">
        <w:t xml:space="preserve"> or structured. A </w:t>
      </w:r>
      <w:proofErr w:type="spellStart"/>
      <w:r w:rsidRPr="006B2990">
        <w:rPr>
          <w:i/>
        </w:rPr>
        <w:t>semistructured</w:t>
      </w:r>
      <w:proofErr w:type="spellEnd"/>
      <w:r w:rsidRPr="00E8330B">
        <w:t xml:space="preserve"> interview protocol includes a list of agreed-upon questions asked of each candidate, but each interviewer has opportunities to ask follow-up and clarifying questions. In contrast, a structured interview protocol provides a list of questions, but panelists have few opportunities for follow-up questions.</w:t>
      </w:r>
    </w:p>
    <w:p w14:paraId="33AFF1A1" w14:textId="45BE913B" w:rsidR="008D3047" w:rsidRPr="00DB0E74" w:rsidRDefault="0063374D" w:rsidP="00DB0E74">
      <w:pPr>
        <w:pStyle w:val="Body"/>
      </w:pPr>
      <w:r w:rsidRPr="00DB0E74">
        <w:rPr>
          <w:noProof/>
        </w:rPr>
        <mc:AlternateContent>
          <mc:Choice Requires="wps">
            <w:drawing>
              <wp:anchor distT="45720" distB="45720" distL="114300" distR="114300" simplePos="0" relativeHeight="251671552" behindDoc="0" locked="0" layoutInCell="1" allowOverlap="1" wp14:anchorId="6519300D" wp14:editId="25D123F7">
                <wp:simplePos x="0" y="0"/>
                <wp:positionH relativeFrom="column">
                  <wp:posOffset>5029200</wp:posOffset>
                </wp:positionH>
                <wp:positionV relativeFrom="paragraph">
                  <wp:posOffset>60325</wp:posOffset>
                </wp:positionV>
                <wp:extent cx="2023110" cy="1675130"/>
                <wp:effectExtent l="0" t="0" r="889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1675130"/>
                        </a:xfrm>
                        <a:prstGeom prst="rect">
                          <a:avLst/>
                        </a:prstGeom>
                        <a:solidFill>
                          <a:srgbClr val="4D8CAB"/>
                        </a:solidFill>
                        <a:ln w="9525">
                          <a:noFill/>
                          <a:miter lim="800000"/>
                          <a:headEnd/>
                          <a:tailEnd/>
                        </a:ln>
                      </wps:spPr>
                      <wps:txbx>
                        <w:txbxContent>
                          <w:p w14:paraId="5B5B4FD2" w14:textId="7F7B79E9" w:rsidR="00E4455F" w:rsidRPr="0063374D" w:rsidRDefault="00E4455F" w:rsidP="0063374D">
                            <w:pPr>
                              <w:pStyle w:val="Body"/>
                              <w:rPr>
                                <w:color w:val="FFFFFF" w:themeColor="background1"/>
                              </w:rPr>
                            </w:pPr>
                            <w:r w:rsidRPr="00E8330B">
                              <w:rPr>
                                <w:color w:val="FFFFFF" w:themeColor="background1"/>
                              </w:rPr>
                              <w:t>Performance tasks gauge the ability of each finalist to observe instructional practice, assess the quality of instruction, and provide teachers with timely, meaningful feedback about instructional quality.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519300D" id="_x0000_t202" coordsize="21600,21600" o:spt="202" path="m,l,21600r21600,l21600,xe">
                <v:stroke joinstyle="miter"/>
                <v:path gradientshapeok="t" o:connecttype="rect"/>
              </v:shapetype>
              <v:shape id="Text Box 2" o:spid="_x0000_s1033" type="#_x0000_t202" style="position:absolute;margin-left:396pt;margin-top:4.75pt;width:159.3pt;height:131.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" fillcolor="#4d8cab" stroked="f">
                <v:textbox>
                  <w:txbxContent>
                    <w:p w14:paraId="5B5B4FD2" w14:textId="7F7B79E9" w:rsidR="00E4455F" w:rsidRPr="0063374D" w:rsidRDefault="00E4455F" w:rsidP="0063374D">
                      <w:pPr>
                        <w:pStyle w:val="Body"/>
                        <w:rPr>
                          <w:color w:val="FFFFFF" w:themeColor="background1"/>
                        </w:rPr>
                      </w:pPr>
                      <w:r w:rsidRPr="00E8330B">
                        <w:rPr>
                          <w:color w:val="FFFFFF" w:themeColor="background1"/>
                        </w:rPr>
                        <w:t>Performance tasks gauge the ability of each finalist to observe instructional practice, assess the quality of instruction, and provide teachers with timely, meaningful feedback about instructional quality.</w:t>
                      </w:r>
                    </w:p>
                  </w:txbxContent>
                </v:textbox>
                <w10:wrap type="square"/>
              </v:shape>
            </w:pict>
          </mc:Fallback>
        </mc:AlternateContent>
      </w:r>
      <w:r w:rsidR="00E8330B" w:rsidRPr="00E8330B">
        <w:rPr>
          <w:noProof/>
        </w:rPr>
        <w:t>The Sample Interview Protocol is an example of an on-site interview protocol that incorporates expectations defined in the Leader Evaluation and Professional Growth Program. To align the sample protocol to their priorities, hiring committees can review the interview questions chosen in light of these priorities and, f</w:t>
      </w:r>
      <w:r w:rsidR="00E8330B" w:rsidRPr="00E8330B">
        <w:rPr>
          <w:iCs/>
          <w:noProof/>
        </w:rPr>
        <w:t>or each interview question, choose the appropriate ranking as follows</w:t>
      </w:r>
      <w:r w:rsidR="008D3047" w:rsidRPr="00DB0E74">
        <w:t xml:space="preserve">: </w:t>
      </w:r>
    </w:p>
    <w:p w14:paraId="7FD58826" w14:textId="22606D1C" w:rsidR="008D3047" w:rsidRPr="008D3047" w:rsidRDefault="008D3047" w:rsidP="008D3047">
      <w:pPr>
        <w:pStyle w:val="Bullet"/>
        <w:rPr>
          <w:i/>
          <w:noProof/>
        </w:rPr>
      </w:pPr>
      <w:r w:rsidRPr="008D3047">
        <w:rPr>
          <w:noProof/>
        </w:rPr>
        <w:t>2=essential</w:t>
      </w:r>
    </w:p>
    <w:p w14:paraId="3DD511C4" w14:textId="77777777" w:rsidR="008D3047" w:rsidRPr="008D3047" w:rsidRDefault="008D3047" w:rsidP="008D3047">
      <w:pPr>
        <w:pStyle w:val="Bullet"/>
        <w:rPr>
          <w:i/>
          <w:noProof/>
        </w:rPr>
      </w:pPr>
      <w:r w:rsidRPr="008D3047">
        <w:rPr>
          <w:noProof/>
        </w:rPr>
        <w:t>1=useful</w:t>
      </w:r>
    </w:p>
    <w:p w14:paraId="32175EB3" w14:textId="77777777" w:rsidR="008D3047" w:rsidRPr="008D3047" w:rsidRDefault="008D3047" w:rsidP="008D3047">
      <w:pPr>
        <w:pStyle w:val="Bullet"/>
        <w:rPr>
          <w:i/>
          <w:noProof/>
        </w:rPr>
      </w:pPr>
      <w:r w:rsidRPr="008D3047">
        <w:rPr>
          <w:noProof/>
        </w:rPr>
        <w:t xml:space="preserve">0=not useful </w:t>
      </w:r>
    </w:p>
    <w:p w14:paraId="4598D258" w14:textId="10AB48C1" w:rsidR="008D3047" w:rsidRPr="0089093A" w:rsidRDefault="00E8330B" w:rsidP="0089093A">
      <w:pPr>
        <w:pStyle w:val="Body"/>
      </w:pPr>
      <w:r w:rsidRPr="00E8330B">
        <w:t xml:space="preserve">The hiring team determines which questions must be asked, which are optional, and which should be omitted. The hiring team also can determine which approaches are best to ask the questions. These can include initial phone screening, on-site interviews, or performance tasks. </w:t>
      </w:r>
    </w:p>
    <w:p w14:paraId="74351DF1" w14:textId="77777777" w:rsidR="008D3047" w:rsidRPr="008D3047" w:rsidRDefault="008D3047" w:rsidP="008D3047">
      <w:pPr>
        <w:pStyle w:val="Header1"/>
        <w:rPr>
          <w:noProof/>
        </w:rPr>
      </w:pPr>
      <w:r w:rsidRPr="008D3047">
        <w:rPr>
          <w:noProof/>
        </w:rPr>
        <w:t xml:space="preserve">Step 4: Screen Candidates </w:t>
      </w:r>
    </w:p>
    <w:p w14:paraId="5B49E46E" w14:textId="563E55D9" w:rsidR="008D3047" w:rsidRPr="008D3047" w:rsidRDefault="006B2990" w:rsidP="008D3047">
      <w:pPr>
        <w:pStyle w:val="Body"/>
        <w:rPr>
          <w:noProof/>
        </w:rPr>
      </w:pPr>
      <w:r w:rsidRPr="006B2990">
        <w:rPr>
          <w:noProof/>
        </w:rPr>
        <w:t xml:space="preserve">As with all aspects of the hiring process, it is important that the committee reach a consensus about interview questions prior to meeting with candidates and to consistently use the same interview questions with each candidate so that all have equal opportunity when answering questions. If different questions are asked of different candidates, this could be considered biased. This does not mean, however, that committee members cannot ask follow-up or clarifying questions to get more information from candidates. When screening candidates, there are several actions the hiring committee can consider, </w:t>
      </w:r>
      <w:r w:rsidR="008D3047" w:rsidRPr="008D3047">
        <w:rPr>
          <w:noProof/>
        </w:rPr>
        <w:t>including:</w:t>
      </w:r>
    </w:p>
    <w:p w14:paraId="3CCD400E" w14:textId="77777777" w:rsidR="008D3047" w:rsidRPr="008D3047" w:rsidRDefault="008D3047" w:rsidP="008D3047">
      <w:pPr>
        <w:pStyle w:val="Bullet"/>
        <w:rPr>
          <w:noProof/>
        </w:rPr>
      </w:pPr>
      <w:r w:rsidRPr="008D3047">
        <w:rPr>
          <w:noProof/>
        </w:rPr>
        <w:t>Welcoming the candidate. Setting a positive and professional tone from the start.</w:t>
      </w:r>
    </w:p>
    <w:p w14:paraId="291F28BD" w14:textId="77777777" w:rsidR="008D3047" w:rsidRPr="008D3047" w:rsidRDefault="008D3047" w:rsidP="00527E90">
      <w:pPr>
        <w:pStyle w:val="Bullet"/>
        <w:numPr>
          <w:ilvl w:val="0"/>
          <w:numId w:val="3"/>
        </w:numPr>
        <w:rPr>
          <w:noProof/>
        </w:rPr>
      </w:pPr>
      <w:r w:rsidRPr="008D3047">
        <w:rPr>
          <w:noProof/>
        </w:rPr>
        <w:t>Dressing appropriately.</w:t>
      </w:r>
    </w:p>
    <w:p w14:paraId="2B6A915C" w14:textId="77777777" w:rsidR="008D3047" w:rsidRPr="008D3047" w:rsidRDefault="008D3047" w:rsidP="00527E90">
      <w:pPr>
        <w:pStyle w:val="Bullet"/>
        <w:numPr>
          <w:ilvl w:val="0"/>
          <w:numId w:val="3"/>
        </w:numPr>
        <w:rPr>
          <w:noProof/>
        </w:rPr>
      </w:pPr>
      <w:r w:rsidRPr="008D3047">
        <w:rPr>
          <w:noProof/>
        </w:rPr>
        <w:t>Staying actively engaged throughout the interview. Being courteous and respectful.</w:t>
      </w:r>
    </w:p>
    <w:p w14:paraId="325740D4" w14:textId="77777777" w:rsidR="008D3047" w:rsidRPr="008D3047" w:rsidRDefault="008D3047" w:rsidP="00527E90">
      <w:pPr>
        <w:pStyle w:val="Bullet"/>
        <w:numPr>
          <w:ilvl w:val="0"/>
          <w:numId w:val="3"/>
        </w:numPr>
        <w:rPr>
          <w:noProof/>
        </w:rPr>
      </w:pPr>
      <w:r w:rsidRPr="008D3047">
        <w:rPr>
          <w:noProof/>
        </w:rPr>
        <w:t>Never arguing with a candidate.</w:t>
      </w:r>
    </w:p>
    <w:p w14:paraId="585EC6A7" w14:textId="77777777" w:rsidR="008D3047" w:rsidRPr="008D3047" w:rsidRDefault="008D3047" w:rsidP="008D3047">
      <w:pPr>
        <w:pStyle w:val="Bullet"/>
        <w:rPr>
          <w:noProof/>
        </w:rPr>
      </w:pPr>
      <w:r w:rsidRPr="008D3047">
        <w:rPr>
          <w:noProof/>
        </w:rPr>
        <w:t>Creating a comfortable atmosphere that encourages free-flowing conversation.</w:t>
      </w:r>
    </w:p>
    <w:p w14:paraId="46F7D301" w14:textId="77777777" w:rsidR="008D3047" w:rsidRPr="008D3047" w:rsidRDefault="008D3047" w:rsidP="008D3047">
      <w:pPr>
        <w:pStyle w:val="Bullet"/>
        <w:rPr>
          <w:noProof/>
        </w:rPr>
      </w:pPr>
      <w:r w:rsidRPr="008D3047">
        <w:rPr>
          <w:noProof/>
        </w:rPr>
        <w:t>Adhering to the interview protocol and respecting the schedule so that all interviewers are able to be involved as planned.</w:t>
      </w:r>
    </w:p>
    <w:p w14:paraId="2C669B24" w14:textId="77777777" w:rsidR="008D3047" w:rsidRPr="008D3047" w:rsidRDefault="008D3047" w:rsidP="00527E90">
      <w:pPr>
        <w:pStyle w:val="Bullet"/>
        <w:numPr>
          <w:ilvl w:val="0"/>
          <w:numId w:val="4"/>
        </w:numPr>
        <w:rPr>
          <w:noProof/>
        </w:rPr>
      </w:pPr>
      <w:r w:rsidRPr="008D3047">
        <w:rPr>
          <w:noProof/>
        </w:rPr>
        <w:t>Planning for monitoring the time and communicating among interviewers if adjustments are necessary.</w:t>
      </w:r>
    </w:p>
    <w:p w14:paraId="775A7C62" w14:textId="77777777" w:rsidR="008D3047" w:rsidRPr="008D3047" w:rsidRDefault="008D3047" w:rsidP="00527E90">
      <w:pPr>
        <w:pStyle w:val="Bullet"/>
        <w:numPr>
          <w:ilvl w:val="0"/>
          <w:numId w:val="4"/>
        </w:numPr>
        <w:rPr>
          <w:noProof/>
        </w:rPr>
      </w:pPr>
      <w:r w:rsidRPr="008D3047">
        <w:rPr>
          <w:noProof/>
        </w:rPr>
        <w:t>Being aware that follow-up questions are acceptable, provided they do not disrupt the interview schedule.</w:t>
      </w:r>
    </w:p>
    <w:p w14:paraId="6562A04E" w14:textId="77777777" w:rsidR="008D3047" w:rsidRDefault="008D3047" w:rsidP="00527E90">
      <w:pPr>
        <w:pStyle w:val="Bullet"/>
        <w:numPr>
          <w:ilvl w:val="0"/>
          <w:numId w:val="4"/>
        </w:numPr>
        <w:rPr>
          <w:noProof/>
        </w:rPr>
      </w:pPr>
      <w:r w:rsidRPr="008D3047">
        <w:rPr>
          <w:noProof/>
        </w:rPr>
        <w:t>Keeping all follow-up questions job related.</w:t>
      </w:r>
    </w:p>
    <w:p w14:paraId="2CCBAF1A" w14:textId="77777777" w:rsidR="008D3047" w:rsidRDefault="008D3047" w:rsidP="008D3047">
      <w:pPr>
        <w:pStyle w:val="Body"/>
        <w:rPr>
          <w:noProof/>
        </w:rPr>
      </w:pPr>
    </w:p>
    <w:p w14:paraId="1D094686" w14:textId="77777777" w:rsidR="008D3047" w:rsidRPr="008D3047" w:rsidRDefault="008D3047" w:rsidP="008D3047">
      <w:pPr>
        <w:pStyle w:val="Body"/>
        <w:rPr>
          <w:noProof/>
        </w:rPr>
      </w:pPr>
    </w:p>
    <w:p w14:paraId="62C149BE" w14:textId="63349561" w:rsidR="008D3047" w:rsidRPr="008D3047" w:rsidRDefault="008D3047" w:rsidP="008D3047">
      <w:pPr>
        <w:pStyle w:val="Header1"/>
        <w:rPr>
          <w:noProof/>
        </w:rPr>
      </w:pPr>
      <w:r w:rsidRPr="008D3047">
        <w:rPr>
          <w:noProof/>
        </w:rPr>
        <w:lastRenderedPageBreak/>
        <w:t>Step 5: Rank the Finalists and Make a Hiring Recommendation</w:t>
      </w:r>
    </w:p>
    <w:p w14:paraId="0530B948" w14:textId="77777777" w:rsidR="006B2990" w:rsidRPr="006B2990" w:rsidRDefault="006B2990" w:rsidP="006B2990">
      <w:pPr>
        <w:pStyle w:val="Body"/>
        <w:rPr>
          <w:i/>
          <w:noProof/>
        </w:rPr>
      </w:pPr>
      <w:r w:rsidRPr="006B2990">
        <w:rPr>
          <w:noProof/>
        </w:rPr>
        <w:t xml:space="preserve">However you choose to facilitate the meeting, you will want to end the meeting by scoring each candidate against the interview rubrics and creating a rank-ordered list of scores. After reviewing candidate responses to interview questions and discussing the meaning of their responses, each committee member should independently score each finalist by using the rubric in the interview protocol. After the rubric scores of all committee members have been turned in, you should analyze the individual scores and look for both agreement and disagreement among the scores. The hiring team also can facilitate an evidence-based discussion of candidate strengths and weaknesses observed. The goal of this meeting is to bring the committee to a consensus decision or at least a decision that the majority of committee members can agree on and support. Once the conversation is complete, the hiring committee will determine the final recommendation for the candidate. </w:t>
      </w:r>
    </w:p>
    <w:p w14:paraId="067C95DC" w14:textId="77777777" w:rsidR="00DA035D" w:rsidRDefault="00DA035D" w:rsidP="007C1C1F">
      <w:pPr>
        <w:pStyle w:val="Body"/>
      </w:pPr>
    </w:p>
    <w:p w14:paraId="635D8B59" w14:textId="77777777" w:rsidR="007C1C1F" w:rsidRPr="007C1C1F" w:rsidRDefault="007C1C1F" w:rsidP="007C1C1F">
      <w:pPr>
        <w:pStyle w:val="Body"/>
      </w:pPr>
    </w:p>
    <w:p w14:paraId="748DD191" w14:textId="79A1DE3E" w:rsidR="007C1C1F" w:rsidRDefault="007C1C1F">
      <w:pPr>
        <w:spacing w:after="160" w:line="259" w:lineRule="auto"/>
        <w:rPr>
          <w:rFonts w:ascii="Arial" w:hAnsi="Arial"/>
          <w:spacing w:val="-4"/>
          <w:sz w:val="20"/>
          <w:szCs w:val="20"/>
        </w:rPr>
      </w:pPr>
      <w:r>
        <w:br w:type="page"/>
      </w:r>
    </w:p>
    <w:p w14:paraId="6DB8D829" w14:textId="77777777" w:rsidR="007C1C1F" w:rsidRPr="00621932" w:rsidRDefault="007C1C1F" w:rsidP="00CA73CD">
      <w:pPr>
        <w:pStyle w:val="SchoolDistrictHead"/>
        <w:spacing w:after="0"/>
        <w:rPr>
          <w:color w:val="4D8CAB"/>
        </w:rPr>
      </w:pPr>
      <w:r w:rsidRPr="00621932">
        <w:rPr>
          <w:color w:val="4D8CAB"/>
        </w:rPr>
        <w:lastRenderedPageBreak/>
        <w:t>Part 2: Interview Protocol</w:t>
      </w:r>
    </w:p>
    <w:tbl>
      <w:tblPr>
        <w:tblpPr w:leftFromText="180" w:rightFromText="180" w:vertAnchor="text" w:horzAnchor="margin" w:tblpXSpec="center" w:tblpY="29"/>
        <w:tblW w:w="10008" w:type="dxa"/>
        <w:tblLayout w:type="fixed"/>
        <w:tblLook w:val="04A0" w:firstRow="1" w:lastRow="0" w:firstColumn="1" w:lastColumn="0" w:noHBand="0" w:noVBand="1"/>
      </w:tblPr>
      <w:tblGrid>
        <w:gridCol w:w="7872"/>
        <w:gridCol w:w="534"/>
        <w:gridCol w:w="534"/>
        <w:gridCol w:w="534"/>
        <w:gridCol w:w="534"/>
      </w:tblGrid>
      <w:tr w:rsidR="007C1C1F" w:rsidRPr="009E53A8" w14:paraId="4F6C0ECF" w14:textId="77777777" w:rsidTr="000A78AB">
        <w:trPr>
          <w:trHeight w:val="20"/>
        </w:trPr>
        <w:tc>
          <w:tcPr>
            <w:tcW w:w="7872" w:type="dxa"/>
            <w:vMerge w:val="restart"/>
            <w:shd w:val="clear" w:color="auto" w:fill="auto"/>
          </w:tcPr>
          <w:p w14:paraId="67498BDC" w14:textId="77777777" w:rsidR="007C1C1F" w:rsidRPr="009E53A8" w:rsidRDefault="007C1C1F" w:rsidP="009E53A8">
            <w:pPr>
              <w:pStyle w:val="Body"/>
            </w:pPr>
          </w:p>
          <w:p w14:paraId="0B877794" w14:textId="79091C23" w:rsidR="007C1C1F" w:rsidRPr="009E53A8" w:rsidRDefault="007C1C1F" w:rsidP="009E53A8">
            <w:pPr>
              <w:pStyle w:val="Body"/>
            </w:pPr>
            <w:r w:rsidRPr="009E53A8">
              <w:t>Candidate Name:</w:t>
            </w:r>
            <w:r w:rsidR="000A78AB">
              <w:t xml:space="preserve"> </w:t>
            </w:r>
            <w:r w:rsidRPr="009E53A8">
              <w:t>_________________________________</w:t>
            </w:r>
            <w:proofErr w:type="gramStart"/>
            <w:r w:rsidRPr="009E53A8">
              <w:t>_  Date</w:t>
            </w:r>
            <w:proofErr w:type="gramEnd"/>
            <w:r w:rsidRPr="009E53A8">
              <w:t>: ____/____/_____</w:t>
            </w:r>
          </w:p>
          <w:p w14:paraId="67031785" w14:textId="77777777" w:rsidR="007C1C1F" w:rsidRPr="009E53A8" w:rsidRDefault="007C1C1F" w:rsidP="009E53A8">
            <w:pPr>
              <w:pStyle w:val="Body"/>
            </w:pPr>
          </w:p>
          <w:p w14:paraId="7CAA3057" w14:textId="77777777" w:rsidR="007C1C1F" w:rsidRPr="009E53A8" w:rsidRDefault="007C1C1F" w:rsidP="009E53A8">
            <w:pPr>
              <w:pStyle w:val="Body"/>
            </w:pPr>
            <w:r w:rsidRPr="009E53A8">
              <w:t>Interview Team:</w:t>
            </w:r>
          </w:p>
          <w:p w14:paraId="280D7072" w14:textId="77777777" w:rsidR="007C1C1F" w:rsidRPr="009E53A8" w:rsidRDefault="007C1C1F" w:rsidP="009E53A8">
            <w:pPr>
              <w:pStyle w:val="Body"/>
            </w:pPr>
          </w:p>
        </w:tc>
        <w:tc>
          <w:tcPr>
            <w:tcW w:w="2136" w:type="dxa"/>
            <w:gridSpan w:val="4"/>
            <w:tcBorders>
              <w:bottom w:val="single" w:sz="4" w:space="0" w:color="FFFFFF" w:themeColor="background1"/>
            </w:tcBorders>
            <w:shd w:val="clear" w:color="auto" w:fill="F2F2F2" w:themeFill="background1" w:themeFillShade="F2"/>
            <w:vAlign w:val="center"/>
          </w:tcPr>
          <w:p w14:paraId="269F7C30" w14:textId="77777777" w:rsidR="007C1C1F" w:rsidRPr="009E53A8" w:rsidRDefault="007C1C1F" w:rsidP="009E53A8">
            <w:pPr>
              <w:pStyle w:val="Body"/>
              <w:jc w:val="center"/>
              <w:rPr>
                <w:b/>
              </w:rPr>
            </w:pPr>
            <w:r w:rsidRPr="009E53A8">
              <w:rPr>
                <w:b/>
              </w:rPr>
              <w:t>Effectiveness Level</w:t>
            </w:r>
          </w:p>
        </w:tc>
      </w:tr>
      <w:tr w:rsidR="00D77B07" w:rsidRPr="009E53A8" w14:paraId="18052CBA" w14:textId="77777777" w:rsidTr="000A78AB">
        <w:trPr>
          <w:trHeight w:val="20"/>
        </w:trPr>
        <w:tc>
          <w:tcPr>
            <w:tcW w:w="7872" w:type="dxa"/>
            <w:vMerge/>
            <w:shd w:val="clear" w:color="auto" w:fill="auto"/>
          </w:tcPr>
          <w:p w14:paraId="7F80FF13" w14:textId="77777777" w:rsidR="007C1C1F" w:rsidRPr="009E53A8" w:rsidRDefault="007C1C1F" w:rsidP="009E53A8">
            <w:pPr>
              <w:pStyle w:val="Body"/>
            </w:pPr>
          </w:p>
        </w:tc>
        <w:tc>
          <w:tcPr>
            <w:tcW w:w="534"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2C680FA" w14:textId="77777777" w:rsidR="007C1C1F" w:rsidRPr="009E53A8" w:rsidRDefault="007C1C1F" w:rsidP="009E53A8">
            <w:pPr>
              <w:pStyle w:val="Body"/>
              <w:jc w:val="center"/>
              <w:rPr>
                <w:b/>
              </w:rPr>
            </w:pPr>
            <w:r w:rsidRPr="009E53A8">
              <w:rPr>
                <w:b/>
              </w:rPr>
              <w:t>1</w:t>
            </w:r>
          </w:p>
        </w:tc>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44EC113" w14:textId="77777777" w:rsidR="007C1C1F" w:rsidRPr="009E53A8" w:rsidRDefault="007C1C1F" w:rsidP="009E53A8">
            <w:pPr>
              <w:pStyle w:val="Body"/>
              <w:jc w:val="center"/>
              <w:rPr>
                <w:b/>
              </w:rPr>
            </w:pPr>
            <w:r w:rsidRPr="009E53A8">
              <w:rPr>
                <w:b/>
              </w:rPr>
              <w:t>2</w:t>
            </w:r>
          </w:p>
        </w:tc>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C51CFF7" w14:textId="77777777" w:rsidR="007C1C1F" w:rsidRPr="009E53A8" w:rsidRDefault="007C1C1F" w:rsidP="009E53A8">
            <w:pPr>
              <w:pStyle w:val="Body"/>
              <w:jc w:val="center"/>
              <w:rPr>
                <w:b/>
              </w:rPr>
            </w:pPr>
            <w:r w:rsidRPr="009E53A8">
              <w:rPr>
                <w:b/>
              </w:rPr>
              <w:t>3</w:t>
            </w:r>
          </w:p>
        </w:tc>
        <w:tc>
          <w:tcPr>
            <w:tcW w:w="534"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29A41D4F" w14:textId="77777777" w:rsidR="007C1C1F" w:rsidRPr="009E53A8" w:rsidRDefault="007C1C1F" w:rsidP="009E53A8">
            <w:pPr>
              <w:pStyle w:val="Body"/>
              <w:jc w:val="center"/>
              <w:rPr>
                <w:b/>
              </w:rPr>
            </w:pPr>
            <w:r w:rsidRPr="009E53A8">
              <w:rPr>
                <w:b/>
              </w:rPr>
              <w:t>4</w:t>
            </w:r>
          </w:p>
        </w:tc>
      </w:tr>
      <w:tr w:rsidR="00D77B07" w:rsidRPr="009E53A8" w14:paraId="68EB6C4F" w14:textId="77777777" w:rsidTr="000A78AB">
        <w:trPr>
          <w:cantSplit/>
          <w:trHeight w:val="1678"/>
        </w:trPr>
        <w:tc>
          <w:tcPr>
            <w:tcW w:w="7872" w:type="dxa"/>
            <w:vMerge/>
            <w:shd w:val="clear" w:color="auto" w:fill="auto"/>
          </w:tcPr>
          <w:p w14:paraId="1991AAEC" w14:textId="77777777" w:rsidR="007C1C1F" w:rsidRPr="009E53A8" w:rsidRDefault="007C1C1F" w:rsidP="009E53A8">
            <w:pPr>
              <w:pStyle w:val="Body"/>
            </w:pPr>
          </w:p>
        </w:tc>
        <w:tc>
          <w:tcPr>
            <w:tcW w:w="534" w:type="dxa"/>
            <w:tcBorders>
              <w:top w:val="single" w:sz="4" w:space="0" w:color="FFFFFF" w:themeColor="background1"/>
              <w:right w:val="single" w:sz="4" w:space="0" w:color="FFFFFF" w:themeColor="background1"/>
            </w:tcBorders>
            <w:shd w:val="clear" w:color="auto" w:fill="F2F2F2" w:themeFill="background1" w:themeFillShade="F2"/>
            <w:textDirection w:val="btLr"/>
            <w:vAlign w:val="center"/>
          </w:tcPr>
          <w:p w14:paraId="0456E0ED" w14:textId="64271D39" w:rsidR="007C1C1F" w:rsidRPr="009E53A8" w:rsidRDefault="009E53A8" w:rsidP="009E53A8">
            <w:pPr>
              <w:pStyle w:val="Body"/>
              <w:rPr>
                <w:b/>
              </w:rPr>
            </w:pPr>
            <w:r w:rsidRPr="009E53A8">
              <w:rPr>
                <w:b/>
              </w:rPr>
              <w:t xml:space="preserve">  </w:t>
            </w:r>
            <w:r w:rsidR="007C1C1F" w:rsidRPr="009E53A8">
              <w:rPr>
                <w:b/>
              </w:rPr>
              <w:t>Ineffective</w:t>
            </w:r>
          </w:p>
        </w:tc>
        <w:tc>
          <w:tcPr>
            <w:tcW w:w="534" w:type="dxa"/>
            <w:tcBorders>
              <w:top w:val="single" w:sz="4" w:space="0" w:color="FFFFFF" w:themeColor="background1"/>
              <w:left w:val="single" w:sz="4" w:space="0" w:color="FFFFFF" w:themeColor="background1"/>
              <w:right w:val="single" w:sz="4" w:space="0" w:color="FFFFFF" w:themeColor="background1"/>
            </w:tcBorders>
            <w:shd w:val="clear" w:color="auto" w:fill="F2F2F2" w:themeFill="background1" w:themeFillShade="F2"/>
            <w:textDirection w:val="btLr"/>
            <w:vAlign w:val="center"/>
          </w:tcPr>
          <w:p w14:paraId="13FF98A0" w14:textId="4B98F9FC" w:rsidR="007C1C1F" w:rsidRPr="009E53A8" w:rsidRDefault="009E53A8" w:rsidP="009E53A8">
            <w:pPr>
              <w:pStyle w:val="Body"/>
              <w:rPr>
                <w:b/>
              </w:rPr>
            </w:pPr>
            <w:r w:rsidRPr="009E53A8">
              <w:rPr>
                <w:b/>
              </w:rPr>
              <w:t xml:space="preserve">  </w:t>
            </w:r>
            <w:r w:rsidR="007C1C1F" w:rsidRPr="009E53A8">
              <w:rPr>
                <w:b/>
              </w:rPr>
              <w:t>Developing</w:t>
            </w:r>
          </w:p>
        </w:tc>
        <w:tc>
          <w:tcPr>
            <w:tcW w:w="534" w:type="dxa"/>
            <w:tcBorders>
              <w:top w:val="single" w:sz="4" w:space="0" w:color="FFFFFF" w:themeColor="background1"/>
              <w:left w:val="single" w:sz="4" w:space="0" w:color="FFFFFF" w:themeColor="background1"/>
              <w:right w:val="single" w:sz="4" w:space="0" w:color="FFFFFF" w:themeColor="background1"/>
            </w:tcBorders>
            <w:shd w:val="clear" w:color="auto" w:fill="F2F2F2" w:themeFill="background1" w:themeFillShade="F2"/>
            <w:textDirection w:val="btLr"/>
            <w:vAlign w:val="center"/>
          </w:tcPr>
          <w:p w14:paraId="4F8EF243" w14:textId="46BB1010" w:rsidR="007C1C1F" w:rsidRPr="009E53A8" w:rsidRDefault="009E53A8" w:rsidP="009E53A8">
            <w:pPr>
              <w:pStyle w:val="Body"/>
              <w:rPr>
                <w:b/>
              </w:rPr>
            </w:pPr>
            <w:r w:rsidRPr="009E53A8">
              <w:rPr>
                <w:b/>
              </w:rPr>
              <w:t xml:space="preserve">  </w:t>
            </w:r>
            <w:r w:rsidR="007C1C1F" w:rsidRPr="009E53A8">
              <w:rPr>
                <w:b/>
              </w:rPr>
              <w:t>Effective</w:t>
            </w:r>
          </w:p>
        </w:tc>
        <w:tc>
          <w:tcPr>
            <w:tcW w:w="534" w:type="dxa"/>
            <w:tcBorders>
              <w:top w:val="single" w:sz="4" w:space="0" w:color="FFFFFF" w:themeColor="background1"/>
              <w:left w:val="single" w:sz="4" w:space="0" w:color="FFFFFF" w:themeColor="background1"/>
            </w:tcBorders>
            <w:shd w:val="clear" w:color="auto" w:fill="F2F2F2" w:themeFill="background1" w:themeFillShade="F2"/>
            <w:textDirection w:val="btLr"/>
            <w:vAlign w:val="center"/>
          </w:tcPr>
          <w:p w14:paraId="39F0E0C3" w14:textId="116415A6" w:rsidR="007C1C1F" w:rsidRPr="009E53A8" w:rsidRDefault="009E53A8" w:rsidP="009E53A8">
            <w:pPr>
              <w:pStyle w:val="Body"/>
              <w:rPr>
                <w:b/>
              </w:rPr>
            </w:pPr>
            <w:r w:rsidRPr="009E53A8">
              <w:rPr>
                <w:b/>
              </w:rPr>
              <w:t xml:space="preserve">  </w:t>
            </w:r>
            <w:r w:rsidR="007C1C1F" w:rsidRPr="009E53A8">
              <w:rPr>
                <w:b/>
              </w:rPr>
              <w:t>Distinguished</w:t>
            </w:r>
          </w:p>
        </w:tc>
      </w:tr>
      <w:tr w:rsidR="007C1C1F" w:rsidRPr="009E53A8" w14:paraId="62CCE4C8" w14:textId="77777777" w:rsidTr="00E75612">
        <w:trPr>
          <w:trHeight w:val="432"/>
        </w:trPr>
        <w:tc>
          <w:tcPr>
            <w:tcW w:w="10008" w:type="dxa"/>
            <w:gridSpan w:val="5"/>
            <w:shd w:val="clear" w:color="auto" w:fill="4D8CAB"/>
            <w:vAlign w:val="center"/>
          </w:tcPr>
          <w:p w14:paraId="2AA6F9E1" w14:textId="507DDADF" w:rsidR="007C1C1F" w:rsidRPr="00FA446B" w:rsidRDefault="00521876" w:rsidP="00620178">
            <w:pPr>
              <w:pStyle w:val="NoteLevel1"/>
              <w:framePr w:hSpace="0" w:wrap="auto" w:vAnchor="margin" w:hAnchor="text" w:xAlign="left" w:yAlign="inline"/>
              <w:rPr>
                <w:b/>
                <w:color w:val="FFFFFF" w:themeColor="background1"/>
              </w:rPr>
            </w:pPr>
            <w:r w:rsidRPr="00521876">
              <w:rPr>
                <w:b/>
                <w:color w:val="FFFFFF" w:themeColor="background1"/>
              </w:rPr>
              <w:t>Vision, Mission, and Advocacy</w:t>
            </w:r>
          </w:p>
        </w:tc>
      </w:tr>
      <w:tr w:rsidR="00C36C56" w:rsidRPr="009E53A8" w14:paraId="244AD5C8" w14:textId="77777777" w:rsidTr="00D83545">
        <w:trPr>
          <w:cantSplit/>
          <w:trHeight w:val="20"/>
        </w:trPr>
        <w:tc>
          <w:tcPr>
            <w:tcW w:w="7872" w:type="dxa"/>
            <w:shd w:val="clear" w:color="auto" w:fill="auto"/>
          </w:tcPr>
          <w:p w14:paraId="666FDD37" w14:textId="74BE238D" w:rsidR="00C36C56" w:rsidRPr="00620178" w:rsidRDefault="00521876" w:rsidP="00521876">
            <w:pPr>
              <w:pStyle w:val="NoteLevel2"/>
              <w:framePr w:hSpace="0" w:wrap="auto" w:vAnchor="margin" w:hAnchor="text" w:xAlign="left" w:yAlign="inline"/>
            </w:pPr>
            <w:r w:rsidRPr="00521876">
              <w:t xml:space="preserve">Shared Vision and Mission. </w:t>
            </w:r>
            <w:r w:rsidRPr="00521876">
              <w:rPr>
                <w:b w:val="0"/>
              </w:rPr>
              <w:t>Advance the district vision for student learning and adult instructional practice through development of an aligned school mission.</w:t>
            </w:r>
          </w:p>
        </w:tc>
        <w:tc>
          <w:tcPr>
            <w:tcW w:w="2136" w:type="dxa"/>
            <w:gridSpan w:val="4"/>
            <w:shd w:val="clear" w:color="auto" w:fill="auto"/>
          </w:tcPr>
          <w:p w14:paraId="220E93DA" w14:textId="47C5BC54" w:rsidR="00C36C56" w:rsidRPr="009E53A8" w:rsidRDefault="00C36C56" w:rsidP="009E53A8">
            <w:pPr>
              <w:pStyle w:val="Body"/>
              <w:jc w:val="center"/>
            </w:pPr>
          </w:p>
        </w:tc>
      </w:tr>
      <w:tr w:rsidR="00504FA9" w:rsidRPr="009E53A8" w14:paraId="7F2C6698" w14:textId="77777777" w:rsidTr="00D83545">
        <w:trPr>
          <w:cantSplit/>
          <w:trHeight w:val="20"/>
        </w:trPr>
        <w:tc>
          <w:tcPr>
            <w:tcW w:w="7872" w:type="dxa"/>
            <w:tcBorders>
              <w:bottom w:val="single" w:sz="4" w:space="0" w:color="595959" w:themeColor="text1" w:themeTint="A6"/>
            </w:tcBorders>
            <w:shd w:val="clear" w:color="auto" w:fill="auto"/>
          </w:tcPr>
          <w:p w14:paraId="3DE20597" w14:textId="469FEAB8" w:rsidR="00504FA9" w:rsidRPr="00C55C84" w:rsidRDefault="00504FA9" w:rsidP="00504FA9">
            <w:pPr>
              <w:pStyle w:val="InterviewTableBullet"/>
              <w:framePr w:hSpace="0" w:wrap="auto" w:vAnchor="margin" w:hAnchor="text" w:xAlign="left" w:yAlign="inline"/>
            </w:pPr>
            <w:r w:rsidRPr="00C55C84">
              <w:t>Describe strategies that you have used in the past to collaborate with your school community for the purpose of developing a shared mission that is aligned with the district vision.</w:t>
            </w:r>
          </w:p>
        </w:tc>
        <w:tc>
          <w:tcPr>
            <w:tcW w:w="534" w:type="dxa"/>
            <w:tcBorders>
              <w:bottom w:val="single" w:sz="4" w:space="0" w:color="595959" w:themeColor="text1" w:themeTint="A6"/>
            </w:tcBorders>
            <w:shd w:val="clear" w:color="auto" w:fill="auto"/>
          </w:tcPr>
          <w:p w14:paraId="22FD343E" w14:textId="76EDA0CB" w:rsidR="00504FA9" w:rsidRPr="009E53A8" w:rsidRDefault="00504FA9" w:rsidP="00504FA9">
            <w:pPr>
              <w:pStyle w:val="Body"/>
              <w:jc w:val="center"/>
            </w:pPr>
            <w:r w:rsidRPr="009E53A8">
              <w:t>1</w:t>
            </w:r>
          </w:p>
        </w:tc>
        <w:tc>
          <w:tcPr>
            <w:tcW w:w="534" w:type="dxa"/>
            <w:tcBorders>
              <w:bottom w:val="single" w:sz="4" w:space="0" w:color="595959" w:themeColor="text1" w:themeTint="A6"/>
            </w:tcBorders>
            <w:shd w:val="clear" w:color="auto" w:fill="auto"/>
          </w:tcPr>
          <w:p w14:paraId="66CA05D0" w14:textId="54156A5F" w:rsidR="00504FA9" w:rsidRPr="009E53A8" w:rsidRDefault="00504FA9" w:rsidP="00504FA9">
            <w:pPr>
              <w:pStyle w:val="Body"/>
              <w:jc w:val="center"/>
            </w:pPr>
            <w:r w:rsidRPr="009E53A8">
              <w:t>2</w:t>
            </w:r>
          </w:p>
        </w:tc>
        <w:tc>
          <w:tcPr>
            <w:tcW w:w="534" w:type="dxa"/>
            <w:tcBorders>
              <w:bottom w:val="single" w:sz="4" w:space="0" w:color="595959" w:themeColor="text1" w:themeTint="A6"/>
            </w:tcBorders>
            <w:shd w:val="clear" w:color="auto" w:fill="auto"/>
          </w:tcPr>
          <w:p w14:paraId="6F4DEDDA" w14:textId="1E2D2878" w:rsidR="00504FA9" w:rsidRPr="009E53A8" w:rsidRDefault="00504FA9" w:rsidP="00504FA9">
            <w:pPr>
              <w:pStyle w:val="Body"/>
              <w:jc w:val="center"/>
            </w:pPr>
            <w:r w:rsidRPr="009E53A8">
              <w:t>3</w:t>
            </w:r>
          </w:p>
        </w:tc>
        <w:tc>
          <w:tcPr>
            <w:tcW w:w="534" w:type="dxa"/>
            <w:tcBorders>
              <w:bottom w:val="single" w:sz="4" w:space="0" w:color="595959" w:themeColor="text1" w:themeTint="A6"/>
            </w:tcBorders>
            <w:shd w:val="clear" w:color="auto" w:fill="auto"/>
          </w:tcPr>
          <w:p w14:paraId="1BAAB69D" w14:textId="2D488B9B" w:rsidR="00504FA9" w:rsidRPr="009E53A8" w:rsidRDefault="00504FA9" w:rsidP="00504FA9">
            <w:pPr>
              <w:pStyle w:val="Body"/>
              <w:jc w:val="center"/>
            </w:pPr>
            <w:r w:rsidRPr="009E53A8">
              <w:t>4</w:t>
            </w:r>
          </w:p>
        </w:tc>
      </w:tr>
      <w:tr w:rsidR="000552F2" w:rsidRPr="009E53A8" w14:paraId="1BAEA123" w14:textId="77777777" w:rsidTr="00D83545">
        <w:trPr>
          <w:cantSplit/>
          <w:trHeight w:val="20"/>
        </w:trPr>
        <w:tc>
          <w:tcPr>
            <w:tcW w:w="7872" w:type="dxa"/>
            <w:tcBorders>
              <w:bottom w:val="single" w:sz="4" w:space="0" w:color="595959" w:themeColor="text1" w:themeTint="A6"/>
            </w:tcBorders>
            <w:shd w:val="clear" w:color="auto" w:fill="auto"/>
          </w:tcPr>
          <w:p w14:paraId="26B02308" w14:textId="7FFC67C9" w:rsidR="000552F2" w:rsidRPr="00C55C84" w:rsidRDefault="000552F2" w:rsidP="000552F2">
            <w:pPr>
              <w:pStyle w:val="InterviewTableBullet"/>
              <w:framePr w:hSpace="0" w:wrap="auto" w:vAnchor="margin" w:hAnchor="text" w:xAlign="left" w:yAlign="inline"/>
            </w:pPr>
            <w:r w:rsidRPr="00C55C84">
              <w:t xml:space="preserve">Tell us about approaches you have taken to ensure alignment between the school mission and, for example, school systems, strategies, structures, programs, practices, and procedures. </w:t>
            </w:r>
          </w:p>
        </w:tc>
        <w:tc>
          <w:tcPr>
            <w:tcW w:w="534" w:type="dxa"/>
            <w:tcBorders>
              <w:bottom w:val="single" w:sz="4" w:space="0" w:color="595959" w:themeColor="text1" w:themeTint="A6"/>
            </w:tcBorders>
            <w:shd w:val="clear" w:color="auto" w:fill="auto"/>
          </w:tcPr>
          <w:p w14:paraId="4E3CC099" w14:textId="3531E659" w:rsidR="000552F2" w:rsidRPr="009E53A8" w:rsidRDefault="000552F2" w:rsidP="000552F2">
            <w:pPr>
              <w:pStyle w:val="Body"/>
              <w:jc w:val="center"/>
            </w:pPr>
            <w:r w:rsidRPr="009E53A8">
              <w:t>1</w:t>
            </w:r>
          </w:p>
        </w:tc>
        <w:tc>
          <w:tcPr>
            <w:tcW w:w="534" w:type="dxa"/>
            <w:tcBorders>
              <w:bottom w:val="single" w:sz="4" w:space="0" w:color="595959" w:themeColor="text1" w:themeTint="A6"/>
            </w:tcBorders>
            <w:shd w:val="clear" w:color="auto" w:fill="auto"/>
          </w:tcPr>
          <w:p w14:paraId="0BB58D7E" w14:textId="565EC1D7" w:rsidR="000552F2" w:rsidRPr="009E53A8" w:rsidRDefault="000552F2" w:rsidP="000552F2">
            <w:pPr>
              <w:pStyle w:val="Body"/>
              <w:jc w:val="center"/>
            </w:pPr>
            <w:r w:rsidRPr="009E53A8">
              <w:t>2</w:t>
            </w:r>
          </w:p>
        </w:tc>
        <w:tc>
          <w:tcPr>
            <w:tcW w:w="534" w:type="dxa"/>
            <w:tcBorders>
              <w:bottom w:val="single" w:sz="4" w:space="0" w:color="595959" w:themeColor="text1" w:themeTint="A6"/>
            </w:tcBorders>
            <w:shd w:val="clear" w:color="auto" w:fill="auto"/>
          </w:tcPr>
          <w:p w14:paraId="4F01E16E" w14:textId="0C3F4953" w:rsidR="000552F2" w:rsidRPr="009E53A8" w:rsidRDefault="000552F2" w:rsidP="000552F2">
            <w:pPr>
              <w:pStyle w:val="Body"/>
              <w:jc w:val="center"/>
            </w:pPr>
            <w:r w:rsidRPr="009E53A8">
              <w:t>3</w:t>
            </w:r>
          </w:p>
        </w:tc>
        <w:tc>
          <w:tcPr>
            <w:tcW w:w="534" w:type="dxa"/>
            <w:tcBorders>
              <w:bottom w:val="single" w:sz="4" w:space="0" w:color="595959" w:themeColor="text1" w:themeTint="A6"/>
            </w:tcBorders>
            <w:shd w:val="clear" w:color="auto" w:fill="auto"/>
          </w:tcPr>
          <w:p w14:paraId="16321DD1" w14:textId="72EC9E0F" w:rsidR="000552F2" w:rsidRPr="009E53A8" w:rsidRDefault="000552F2" w:rsidP="000552F2">
            <w:pPr>
              <w:pStyle w:val="Body"/>
              <w:jc w:val="center"/>
            </w:pPr>
            <w:r w:rsidRPr="009E53A8">
              <w:t>4</w:t>
            </w:r>
          </w:p>
        </w:tc>
      </w:tr>
      <w:tr w:rsidR="000552F2" w:rsidRPr="009E53A8" w14:paraId="3E3D90DA" w14:textId="77777777" w:rsidTr="00D83545">
        <w:trPr>
          <w:cantSplit/>
          <w:trHeight w:val="20"/>
        </w:trPr>
        <w:tc>
          <w:tcPr>
            <w:tcW w:w="7872" w:type="dxa"/>
            <w:tcBorders>
              <w:bottom w:val="single" w:sz="4" w:space="0" w:color="595959" w:themeColor="text1" w:themeTint="A6"/>
            </w:tcBorders>
            <w:shd w:val="clear" w:color="auto" w:fill="auto"/>
          </w:tcPr>
          <w:p w14:paraId="755946EA" w14:textId="11268D26" w:rsidR="000552F2" w:rsidRPr="00C55C84" w:rsidRDefault="000552F2" w:rsidP="000552F2">
            <w:pPr>
              <w:pStyle w:val="InterviewTableBullet"/>
              <w:framePr w:hSpace="0" w:wrap="auto" w:vAnchor="margin" w:hAnchor="text" w:xAlign="left" w:yAlign="inline"/>
            </w:pPr>
            <w:r w:rsidRPr="00C55C84">
              <w:t xml:space="preserve">Describe systems that you have used in the past to monitor progress toward the school mission. </w:t>
            </w:r>
          </w:p>
        </w:tc>
        <w:tc>
          <w:tcPr>
            <w:tcW w:w="534" w:type="dxa"/>
            <w:tcBorders>
              <w:bottom w:val="single" w:sz="4" w:space="0" w:color="595959" w:themeColor="text1" w:themeTint="A6"/>
            </w:tcBorders>
            <w:shd w:val="clear" w:color="auto" w:fill="auto"/>
          </w:tcPr>
          <w:p w14:paraId="7D0283A1" w14:textId="7A78AC64" w:rsidR="000552F2" w:rsidRPr="009E53A8" w:rsidRDefault="000552F2" w:rsidP="000552F2">
            <w:pPr>
              <w:pStyle w:val="Body"/>
              <w:jc w:val="center"/>
            </w:pPr>
            <w:r w:rsidRPr="009E53A8">
              <w:t>1</w:t>
            </w:r>
          </w:p>
        </w:tc>
        <w:tc>
          <w:tcPr>
            <w:tcW w:w="534" w:type="dxa"/>
            <w:tcBorders>
              <w:bottom w:val="single" w:sz="4" w:space="0" w:color="595959" w:themeColor="text1" w:themeTint="A6"/>
            </w:tcBorders>
            <w:shd w:val="clear" w:color="auto" w:fill="auto"/>
          </w:tcPr>
          <w:p w14:paraId="6480A4CF" w14:textId="027A7DC8" w:rsidR="000552F2" w:rsidRPr="009E53A8" w:rsidRDefault="000552F2" w:rsidP="000552F2">
            <w:pPr>
              <w:pStyle w:val="Body"/>
              <w:jc w:val="center"/>
            </w:pPr>
            <w:r w:rsidRPr="009E53A8">
              <w:t>2</w:t>
            </w:r>
          </w:p>
        </w:tc>
        <w:tc>
          <w:tcPr>
            <w:tcW w:w="534" w:type="dxa"/>
            <w:tcBorders>
              <w:bottom w:val="single" w:sz="4" w:space="0" w:color="595959" w:themeColor="text1" w:themeTint="A6"/>
            </w:tcBorders>
            <w:shd w:val="clear" w:color="auto" w:fill="auto"/>
          </w:tcPr>
          <w:p w14:paraId="363F73A3" w14:textId="3038021A" w:rsidR="000552F2" w:rsidRPr="009E53A8" w:rsidRDefault="000552F2" w:rsidP="000552F2">
            <w:pPr>
              <w:pStyle w:val="Body"/>
              <w:jc w:val="center"/>
            </w:pPr>
            <w:r w:rsidRPr="009E53A8">
              <w:t>3</w:t>
            </w:r>
          </w:p>
        </w:tc>
        <w:tc>
          <w:tcPr>
            <w:tcW w:w="534" w:type="dxa"/>
            <w:tcBorders>
              <w:bottom w:val="single" w:sz="4" w:space="0" w:color="595959" w:themeColor="text1" w:themeTint="A6"/>
            </w:tcBorders>
            <w:shd w:val="clear" w:color="auto" w:fill="auto"/>
          </w:tcPr>
          <w:p w14:paraId="3B441745" w14:textId="6FB56BDF" w:rsidR="000552F2" w:rsidRPr="009E53A8" w:rsidRDefault="000552F2" w:rsidP="000552F2">
            <w:pPr>
              <w:pStyle w:val="Body"/>
              <w:jc w:val="center"/>
            </w:pPr>
            <w:r w:rsidRPr="009E53A8">
              <w:t>4</w:t>
            </w:r>
          </w:p>
        </w:tc>
      </w:tr>
      <w:tr w:rsidR="00F87702" w:rsidRPr="009E53A8" w14:paraId="264E2007" w14:textId="77777777" w:rsidTr="00D83545">
        <w:trPr>
          <w:cantSplit/>
          <w:trHeight w:val="1080"/>
        </w:trPr>
        <w:tc>
          <w:tcPr>
            <w:tcW w:w="10008" w:type="dxa"/>
            <w:gridSpan w:val="5"/>
            <w:tcBorders>
              <w:top w:val="single" w:sz="4" w:space="0" w:color="595959" w:themeColor="text1" w:themeTint="A6"/>
              <w:bottom w:val="single" w:sz="8" w:space="0" w:color="595959" w:themeColor="text1" w:themeTint="A6"/>
            </w:tcBorders>
            <w:shd w:val="clear" w:color="auto" w:fill="auto"/>
          </w:tcPr>
          <w:p w14:paraId="0F4006B6" w14:textId="5B5CC241" w:rsidR="00F87702" w:rsidRPr="009A48FF" w:rsidRDefault="00F87702" w:rsidP="00F87702">
            <w:pPr>
              <w:pStyle w:val="Body"/>
              <w:rPr>
                <w:b/>
              </w:rPr>
            </w:pPr>
            <w:r w:rsidRPr="009A48FF">
              <w:rPr>
                <w:b/>
              </w:rPr>
              <w:t>Evidence:</w:t>
            </w:r>
          </w:p>
        </w:tc>
      </w:tr>
      <w:tr w:rsidR="00707D61" w:rsidRPr="009E53A8" w14:paraId="7CDF191D" w14:textId="77777777" w:rsidTr="00791FC4">
        <w:trPr>
          <w:cantSplit/>
          <w:trHeight w:val="20"/>
        </w:trPr>
        <w:tc>
          <w:tcPr>
            <w:tcW w:w="7872" w:type="dxa"/>
            <w:tcBorders>
              <w:top w:val="single" w:sz="8" w:space="0" w:color="595959" w:themeColor="text1" w:themeTint="A6"/>
            </w:tcBorders>
            <w:shd w:val="clear" w:color="auto" w:fill="auto"/>
          </w:tcPr>
          <w:p w14:paraId="3D61F6C8" w14:textId="3A901CC7" w:rsidR="00707D61" w:rsidRPr="00504FA9" w:rsidRDefault="00707D61" w:rsidP="00504FA9">
            <w:pPr>
              <w:pStyle w:val="NoteLevel2"/>
              <w:framePr w:hSpace="0" w:wrap="auto" w:vAnchor="margin" w:hAnchor="text" w:xAlign="left" w:yAlign="inline"/>
            </w:pPr>
            <w:r w:rsidRPr="00504FA9">
              <w:t xml:space="preserve">Stakeholder Communication and Engagement. </w:t>
            </w:r>
            <w:r w:rsidRPr="00504FA9">
              <w:rPr>
                <w:b w:val="0"/>
              </w:rPr>
              <w:t>Communicate internally and externally with stakeholders and the community to advance the organization's vision and mission.</w:t>
            </w:r>
          </w:p>
        </w:tc>
        <w:tc>
          <w:tcPr>
            <w:tcW w:w="2136" w:type="dxa"/>
            <w:gridSpan w:val="4"/>
            <w:tcBorders>
              <w:top w:val="single" w:sz="8" w:space="0" w:color="595959" w:themeColor="text1" w:themeTint="A6"/>
            </w:tcBorders>
            <w:shd w:val="clear" w:color="auto" w:fill="auto"/>
          </w:tcPr>
          <w:p w14:paraId="3F9CC930" w14:textId="79781C33" w:rsidR="00707D61" w:rsidRPr="009E53A8" w:rsidRDefault="00707D61" w:rsidP="00504FA9">
            <w:pPr>
              <w:pStyle w:val="Body"/>
              <w:jc w:val="center"/>
            </w:pPr>
          </w:p>
        </w:tc>
      </w:tr>
      <w:tr w:rsidR="00504FA9" w:rsidRPr="009E53A8" w14:paraId="03A28EB9" w14:textId="77777777" w:rsidTr="00D83545">
        <w:trPr>
          <w:cantSplit/>
          <w:trHeight w:val="20"/>
        </w:trPr>
        <w:tc>
          <w:tcPr>
            <w:tcW w:w="7872" w:type="dxa"/>
            <w:shd w:val="clear" w:color="auto" w:fill="auto"/>
          </w:tcPr>
          <w:p w14:paraId="78D30E53" w14:textId="28D478E4" w:rsidR="00504FA9" w:rsidRPr="00504FA9" w:rsidRDefault="00504FA9" w:rsidP="00504FA9">
            <w:pPr>
              <w:pStyle w:val="InterviewTableBullet"/>
              <w:framePr w:hSpace="0" w:wrap="auto" w:vAnchor="margin" w:hAnchor="text" w:xAlign="left" w:yAlign="inline"/>
            </w:pPr>
            <w:r w:rsidRPr="00504FA9">
              <w:t>Describe strategies you have used in the past to create a collaborative school community where school staff and the community interact regularly and share ownership for the success of the school.</w:t>
            </w:r>
          </w:p>
        </w:tc>
        <w:tc>
          <w:tcPr>
            <w:tcW w:w="534" w:type="dxa"/>
            <w:shd w:val="clear" w:color="auto" w:fill="auto"/>
          </w:tcPr>
          <w:p w14:paraId="53D9860E" w14:textId="1CB088DE" w:rsidR="00504FA9" w:rsidRPr="009E53A8" w:rsidRDefault="00504FA9" w:rsidP="00504FA9">
            <w:pPr>
              <w:pStyle w:val="Body"/>
              <w:jc w:val="center"/>
            </w:pPr>
            <w:r w:rsidRPr="009E53A8">
              <w:t>1</w:t>
            </w:r>
          </w:p>
        </w:tc>
        <w:tc>
          <w:tcPr>
            <w:tcW w:w="534" w:type="dxa"/>
            <w:shd w:val="clear" w:color="auto" w:fill="auto"/>
          </w:tcPr>
          <w:p w14:paraId="5AF8A352" w14:textId="3B7F68F7" w:rsidR="00504FA9" w:rsidRPr="009E53A8" w:rsidRDefault="00504FA9" w:rsidP="00504FA9">
            <w:pPr>
              <w:pStyle w:val="Body"/>
              <w:jc w:val="center"/>
            </w:pPr>
            <w:r w:rsidRPr="009E53A8">
              <w:t>2</w:t>
            </w:r>
          </w:p>
        </w:tc>
        <w:tc>
          <w:tcPr>
            <w:tcW w:w="534" w:type="dxa"/>
            <w:shd w:val="clear" w:color="auto" w:fill="auto"/>
          </w:tcPr>
          <w:p w14:paraId="0F9E71A2" w14:textId="21EAAE0A" w:rsidR="00504FA9" w:rsidRPr="009E53A8" w:rsidRDefault="00504FA9" w:rsidP="00504FA9">
            <w:pPr>
              <w:pStyle w:val="Body"/>
              <w:jc w:val="center"/>
            </w:pPr>
            <w:r w:rsidRPr="009E53A8">
              <w:t>3</w:t>
            </w:r>
          </w:p>
        </w:tc>
        <w:tc>
          <w:tcPr>
            <w:tcW w:w="534" w:type="dxa"/>
            <w:shd w:val="clear" w:color="auto" w:fill="auto"/>
          </w:tcPr>
          <w:p w14:paraId="4C7A1C75" w14:textId="43237519" w:rsidR="00504FA9" w:rsidRPr="009E53A8" w:rsidRDefault="00504FA9" w:rsidP="00504FA9">
            <w:pPr>
              <w:pStyle w:val="Body"/>
              <w:jc w:val="center"/>
            </w:pPr>
            <w:r w:rsidRPr="009E53A8">
              <w:t>4</w:t>
            </w:r>
          </w:p>
        </w:tc>
      </w:tr>
      <w:tr w:rsidR="00504FA9" w:rsidRPr="009E53A8" w14:paraId="472B2487" w14:textId="77777777" w:rsidTr="00D83545">
        <w:trPr>
          <w:cantSplit/>
          <w:trHeight w:val="20"/>
        </w:trPr>
        <w:tc>
          <w:tcPr>
            <w:tcW w:w="7872" w:type="dxa"/>
            <w:shd w:val="clear" w:color="auto" w:fill="auto"/>
          </w:tcPr>
          <w:p w14:paraId="157A2F9D" w14:textId="693FFDA9" w:rsidR="00504FA9" w:rsidRPr="00504FA9" w:rsidRDefault="00504FA9" w:rsidP="00504FA9">
            <w:pPr>
              <w:pStyle w:val="InterviewTableBullet"/>
              <w:framePr w:hSpace="0" w:wrap="auto" w:vAnchor="margin" w:hAnchor="text" w:xAlign="left" w:yAlign="inline"/>
            </w:pPr>
            <w:r w:rsidRPr="00504FA9">
              <w:t>Share with us examples of how you have communicated internally and externally with stakeholders and the community to advance the district’s vision and school mission.</w:t>
            </w:r>
          </w:p>
        </w:tc>
        <w:tc>
          <w:tcPr>
            <w:tcW w:w="534" w:type="dxa"/>
            <w:shd w:val="clear" w:color="auto" w:fill="auto"/>
          </w:tcPr>
          <w:p w14:paraId="0B81633E" w14:textId="5346A4F5" w:rsidR="00504FA9" w:rsidRPr="009E53A8" w:rsidRDefault="00504FA9" w:rsidP="00504FA9">
            <w:pPr>
              <w:pStyle w:val="Body"/>
              <w:jc w:val="center"/>
            </w:pPr>
            <w:r w:rsidRPr="009E53A8">
              <w:t>1</w:t>
            </w:r>
          </w:p>
        </w:tc>
        <w:tc>
          <w:tcPr>
            <w:tcW w:w="534" w:type="dxa"/>
            <w:shd w:val="clear" w:color="auto" w:fill="auto"/>
          </w:tcPr>
          <w:p w14:paraId="7DC906C1" w14:textId="583324B1" w:rsidR="00504FA9" w:rsidRPr="009E53A8" w:rsidRDefault="00504FA9" w:rsidP="00504FA9">
            <w:pPr>
              <w:pStyle w:val="Body"/>
              <w:jc w:val="center"/>
            </w:pPr>
            <w:r w:rsidRPr="009E53A8">
              <w:t>2</w:t>
            </w:r>
          </w:p>
        </w:tc>
        <w:tc>
          <w:tcPr>
            <w:tcW w:w="534" w:type="dxa"/>
            <w:shd w:val="clear" w:color="auto" w:fill="auto"/>
          </w:tcPr>
          <w:p w14:paraId="24151406" w14:textId="3D138466" w:rsidR="00504FA9" w:rsidRPr="009E53A8" w:rsidRDefault="00504FA9" w:rsidP="00504FA9">
            <w:pPr>
              <w:pStyle w:val="Body"/>
              <w:jc w:val="center"/>
            </w:pPr>
            <w:r w:rsidRPr="009E53A8">
              <w:t>3</w:t>
            </w:r>
          </w:p>
        </w:tc>
        <w:tc>
          <w:tcPr>
            <w:tcW w:w="534" w:type="dxa"/>
            <w:shd w:val="clear" w:color="auto" w:fill="auto"/>
          </w:tcPr>
          <w:p w14:paraId="57ADF209" w14:textId="30CB1EB0" w:rsidR="00504FA9" w:rsidRPr="009E53A8" w:rsidRDefault="00504FA9" w:rsidP="00504FA9">
            <w:pPr>
              <w:pStyle w:val="Body"/>
              <w:jc w:val="center"/>
            </w:pPr>
            <w:r w:rsidRPr="009E53A8">
              <w:t>4</w:t>
            </w:r>
          </w:p>
        </w:tc>
      </w:tr>
      <w:tr w:rsidR="00504FA9" w:rsidRPr="009E53A8" w14:paraId="2979EAE0" w14:textId="77777777" w:rsidTr="00D83545">
        <w:trPr>
          <w:cantSplit/>
          <w:trHeight w:val="20"/>
        </w:trPr>
        <w:tc>
          <w:tcPr>
            <w:tcW w:w="7872" w:type="dxa"/>
            <w:shd w:val="clear" w:color="auto" w:fill="auto"/>
          </w:tcPr>
          <w:p w14:paraId="1D8B391C" w14:textId="4BBC1303" w:rsidR="00504FA9" w:rsidRPr="00504FA9" w:rsidRDefault="00504FA9" w:rsidP="00504FA9">
            <w:pPr>
              <w:pStyle w:val="InterviewTableBullet"/>
              <w:framePr w:hSpace="0" w:wrap="auto" w:vAnchor="margin" w:hAnchor="text" w:xAlign="left" w:yAlign="inline"/>
            </w:pPr>
            <w:r w:rsidRPr="00504FA9">
              <w:t>Tell us what systems you have put in place to monitor the effectiveness of communications that you have put in place in the interest of your school’s mission.</w:t>
            </w:r>
          </w:p>
        </w:tc>
        <w:tc>
          <w:tcPr>
            <w:tcW w:w="534" w:type="dxa"/>
            <w:shd w:val="clear" w:color="auto" w:fill="auto"/>
          </w:tcPr>
          <w:p w14:paraId="011AAE0F" w14:textId="3AAACB0A" w:rsidR="00504FA9" w:rsidRPr="009E53A8" w:rsidRDefault="00504FA9" w:rsidP="00504FA9">
            <w:pPr>
              <w:pStyle w:val="Body"/>
              <w:jc w:val="center"/>
            </w:pPr>
            <w:r w:rsidRPr="009E53A8">
              <w:t>1</w:t>
            </w:r>
          </w:p>
        </w:tc>
        <w:tc>
          <w:tcPr>
            <w:tcW w:w="534" w:type="dxa"/>
            <w:shd w:val="clear" w:color="auto" w:fill="auto"/>
          </w:tcPr>
          <w:p w14:paraId="7794227A" w14:textId="453C1EC4" w:rsidR="00504FA9" w:rsidRPr="009E53A8" w:rsidRDefault="00504FA9" w:rsidP="00504FA9">
            <w:pPr>
              <w:pStyle w:val="Body"/>
              <w:jc w:val="center"/>
            </w:pPr>
            <w:r w:rsidRPr="009E53A8">
              <w:t>2</w:t>
            </w:r>
          </w:p>
        </w:tc>
        <w:tc>
          <w:tcPr>
            <w:tcW w:w="534" w:type="dxa"/>
            <w:shd w:val="clear" w:color="auto" w:fill="auto"/>
          </w:tcPr>
          <w:p w14:paraId="08FBA8E5" w14:textId="2E7520C4" w:rsidR="00504FA9" w:rsidRPr="009E53A8" w:rsidRDefault="00504FA9" w:rsidP="00504FA9">
            <w:pPr>
              <w:pStyle w:val="Body"/>
              <w:jc w:val="center"/>
            </w:pPr>
            <w:r w:rsidRPr="009E53A8">
              <w:t>3</w:t>
            </w:r>
          </w:p>
        </w:tc>
        <w:tc>
          <w:tcPr>
            <w:tcW w:w="534" w:type="dxa"/>
            <w:shd w:val="clear" w:color="auto" w:fill="auto"/>
          </w:tcPr>
          <w:p w14:paraId="398B20E6" w14:textId="5E76D7B1" w:rsidR="00504FA9" w:rsidRPr="009E53A8" w:rsidRDefault="00504FA9" w:rsidP="00504FA9">
            <w:pPr>
              <w:pStyle w:val="Body"/>
              <w:jc w:val="center"/>
            </w:pPr>
            <w:r w:rsidRPr="009E53A8">
              <w:t>4</w:t>
            </w:r>
          </w:p>
        </w:tc>
      </w:tr>
      <w:tr w:rsidR="00913229" w:rsidRPr="009A48FF" w14:paraId="2184DA7A" w14:textId="77777777" w:rsidTr="00D83545">
        <w:trPr>
          <w:cantSplit/>
          <w:trHeight w:val="1440"/>
        </w:trPr>
        <w:tc>
          <w:tcPr>
            <w:tcW w:w="10008" w:type="dxa"/>
            <w:gridSpan w:val="5"/>
            <w:tcBorders>
              <w:top w:val="single" w:sz="4" w:space="0" w:color="595959" w:themeColor="text1" w:themeTint="A6"/>
              <w:bottom w:val="single" w:sz="4" w:space="0" w:color="595959" w:themeColor="text1" w:themeTint="A6"/>
            </w:tcBorders>
            <w:shd w:val="clear" w:color="auto" w:fill="auto"/>
          </w:tcPr>
          <w:p w14:paraId="21428829" w14:textId="77777777" w:rsidR="00913229" w:rsidRDefault="00913229" w:rsidP="00913229">
            <w:pPr>
              <w:pStyle w:val="Body"/>
              <w:rPr>
                <w:b/>
              </w:rPr>
            </w:pPr>
            <w:r w:rsidRPr="009A48FF">
              <w:rPr>
                <w:b/>
              </w:rPr>
              <w:t>Evidence:</w:t>
            </w:r>
          </w:p>
          <w:p w14:paraId="106E5DBF" w14:textId="77777777" w:rsidR="00A91221" w:rsidRDefault="00A91221" w:rsidP="00913229">
            <w:pPr>
              <w:pStyle w:val="Body"/>
              <w:rPr>
                <w:b/>
              </w:rPr>
            </w:pPr>
          </w:p>
          <w:p w14:paraId="750F1B7C" w14:textId="77777777" w:rsidR="00A91221" w:rsidRDefault="00A91221" w:rsidP="00913229">
            <w:pPr>
              <w:pStyle w:val="Body"/>
              <w:rPr>
                <w:b/>
              </w:rPr>
            </w:pPr>
          </w:p>
          <w:p w14:paraId="5F9E5F9A" w14:textId="77777777" w:rsidR="00A91221" w:rsidRDefault="00A91221" w:rsidP="00913229">
            <w:pPr>
              <w:pStyle w:val="Body"/>
              <w:rPr>
                <w:b/>
              </w:rPr>
            </w:pPr>
          </w:p>
          <w:p w14:paraId="6B547120" w14:textId="77777777" w:rsidR="00A91221" w:rsidRPr="009A48FF" w:rsidRDefault="00A91221" w:rsidP="00913229">
            <w:pPr>
              <w:pStyle w:val="Body"/>
              <w:rPr>
                <w:b/>
              </w:rPr>
            </w:pPr>
          </w:p>
        </w:tc>
      </w:tr>
      <w:tr w:rsidR="00CF73F4" w:rsidRPr="009E53A8" w14:paraId="0F4458AB" w14:textId="77777777" w:rsidTr="00D83545">
        <w:trPr>
          <w:cantSplit/>
          <w:trHeight w:val="20"/>
        </w:trPr>
        <w:tc>
          <w:tcPr>
            <w:tcW w:w="7872" w:type="dxa"/>
            <w:shd w:val="clear" w:color="auto" w:fill="auto"/>
          </w:tcPr>
          <w:p w14:paraId="5CE3D9E6" w14:textId="7E86E038" w:rsidR="00CF73F4" w:rsidRPr="00D014C8" w:rsidRDefault="00CF73F4" w:rsidP="00CF73F4">
            <w:pPr>
              <w:pStyle w:val="NoteLevel2"/>
              <w:framePr w:hSpace="0" w:wrap="auto" w:vAnchor="margin" w:hAnchor="text" w:xAlign="left" w:yAlign="inline"/>
            </w:pPr>
            <w:r w:rsidRPr="00D014C8">
              <w:lastRenderedPageBreak/>
              <w:t xml:space="preserve">Community Support. </w:t>
            </w:r>
            <w:r w:rsidRPr="00D014C8">
              <w:rPr>
                <w:b w:val="0"/>
              </w:rPr>
              <w:t>Leverage community resources to implement and revitalize the school’s mission.</w:t>
            </w:r>
          </w:p>
        </w:tc>
        <w:tc>
          <w:tcPr>
            <w:tcW w:w="2136" w:type="dxa"/>
            <w:gridSpan w:val="4"/>
            <w:shd w:val="clear" w:color="auto" w:fill="auto"/>
          </w:tcPr>
          <w:p w14:paraId="2C2B2C04" w14:textId="77777777" w:rsidR="00CF73F4" w:rsidRPr="009E53A8" w:rsidRDefault="00CF73F4" w:rsidP="00CF73F4">
            <w:pPr>
              <w:pStyle w:val="Body"/>
              <w:jc w:val="center"/>
            </w:pPr>
          </w:p>
        </w:tc>
      </w:tr>
      <w:tr w:rsidR="00CF73F4" w:rsidRPr="009E53A8" w14:paraId="276E07CC" w14:textId="77777777" w:rsidTr="000552F2">
        <w:trPr>
          <w:cantSplit/>
          <w:trHeight w:val="20"/>
        </w:trPr>
        <w:tc>
          <w:tcPr>
            <w:tcW w:w="7872" w:type="dxa"/>
            <w:shd w:val="clear" w:color="auto" w:fill="auto"/>
          </w:tcPr>
          <w:p w14:paraId="4C0A48F9" w14:textId="77777777" w:rsidR="00CF73F4" w:rsidRPr="00D014C8" w:rsidRDefault="00CF73F4" w:rsidP="00CF73F4">
            <w:pPr>
              <w:pStyle w:val="InterviewTableBullet"/>
              <w:framePr w:hSpace="0" w:wrap="auto" w:vAnchor="margin" w:hAnchor="text" w:xAlign="left" w:yAlign="inline"/>
            </w:pPr>
            <w:r w:rsidRPr="00D014C8">
              <w:t xml:space="preserve">Tell us how you have advocated within your school and beyond for the support and resources needed to implement and revitalize the school’s mission. For example, resources can include powerful individuals at the local level who can be champions for the school. </w:t>
            </w:r>
          </w:p>
        </w:tc>
        <w:tc>
          <w:tcPr>
            <w:tcW w:w="534" w:type="dxa"/>
            <w:shd w:val="clear" w:color="auto" w:fill="auto"/>
          </w:tcPr>
          <w:p w14:paraId="419E62C8" w14:textId="77777777" w:rsidR="00CF73F4" w:rsidRPr="009E53A8" w:rsidRDefault="00CF73F4" w:rsidP="00CF73F4">
            <w:pPr>
              <w:pStyle w:val="Body"/>
              <w:jc w:val="center"/>
            </w:pPr>
            <w:r w:rsidRPr="009E53A8">
              <w:t>1</w:t>
            </w:r>
          </w:p>
        </w:tc>
        <w:tc>
          <w:tcPr>
            <w:tcW w:w="534" w:type="dxa"/>
            <w:shd w:val="clear" w:color="auto" w:fill="auto"/>
          </w:tcPr>
          <w:p w14:paraId="744062D4" w14:textId="77777777" w:rsidR="00CF73F4" w:rsidRPr="009E53A8" w:rsidRDefault="00CF73F4" w:rsidP="00CF73F4">
            <w:pPr>
              <w:pStyle w:val="Body"/>
              <w:jc w:val="center"/>
            </w:pPr>
            <w:r w:rsidRPr="009E53A8">
              <w:t>2</w:t>
            </w:r>
          </w:p>
        </w:tc>
        <w:tc>
          <w:tcPr>
            <w:tcW w:w="534" w:type="dxa"/>
            <w:shd w:val="clear" w:color="auto" w:fill="auto"/>
          </w:tcPr>
          <w:p w14:paraId="651C467D" w14:textId="77777777" w:rsidR="00CF73F4" w:rsidRPr="009E53A8" w:rsidRDefault="00CF73F4" w:rsidP="00CF73F4">
            <w:pPr>
              <w:pStyle w:val="Body"/>
              <w:jc w:val="center"/>
            </w:pPr>
            <w:r w:rsidRPr="009E53A8">
              <w:t>3</w:t>
            </w:r>
          </w:p>
        </w:tc>
        <w:tc>
          <w:tcPr>
            <w:tcW w:w="534" w:type="dxa"/>
            <w:shd w:val="clear" w:color="auto" w:fill="auto"/>
          </w:tcPr>
          <w:p w14:paraId="08C923C6" w14:textId="77777777" w:rsidR="00CF73F4" w:rsidRPr="009E53A8" w:rsidRDefault="00CF73F4" w:rsidP="00CF73F4">
            <w:pPr>
              <w:pStyle w:val="Body"/>
              <w:jc w:val="center"/>
            </w:pPr>
            <w:r w:rsidRPr="009E53A8">
              <w:t>4</w:t>
            </w:r>
          </w:p>
        </w:tc>
      </w:tr>
      <w:tr w:rsidR="00CF73F4" w:rsidRPr="009E53A8" w14:paraId="3B015A49" w14:textId="77777777" w:rsidTr="000552F2">
        <w:trPr>
          <w:cantSplit/>
          <w:trHeight w:val="20"/>
        </w:trPr>
        <w:tc>
          <w:tcPr>
            <w:tcW w:w="7872" w:type="dxa"/>
            <w:shd w:val="clear" w:color="auto" w:fill="auto"/>
          </w:tcPr>
          <w:p w14:paraId="432DDEAC" w14:textId="77777777" w:rsidR="00CF73F4" w:rsidRPr="00D014C8" w:rsidRDefault="00CF73F4" w:rsidP="00CF73F4">
            <w:pPr>
              <w:pStyle w:val="InterviewTableBullet"/>
              <w:framePr w:hSpace="0" w:wrap="auto" w:vAnchor="margin" w:hAnchor="text" w:xAlign="left" w:yAlign="inline"/>
            </w:pPr>
            <w:r w:rsidRPr="00D014C8">
              <w:t>Share with us examples of how you have leveraged community resources to support and enrich the school.</w:t>
            </w:r>
          </w:p>
        </w:tc>
        <w:tc>
          <w:tcPr>
            <w:tcW w:w="534" w:type="dxa"/>
            <w:shd w:val="clear" w:color="auto" w:fill="auto"/>
          </w:tcPr>
          <w:p w14:paraId="51C443DA" w14:textId="77777777" w:rsidR="00CF73F4" w:rsidRPr="009E53A8" w:rsidRDefault="00CF73F4" w:rsidP="00CF73F4">
            <w:pPr>
              <w:pStyle w:val="Body"/>
              <w:jc w:val="center"/>
            </w:pPr>
            <w:r w:rsidRPr="009E53A8">
              <w:t>1</w:t>
            </w:r>
          </w:p>
        </w:tc>
        <w:tc>
          <w:tcPr>
            <w:tcW w:w="534" w:type="dxa"/>
            <w:shd w:val="clear" w:color="auto" w:fill="auto"/>
          </w:tcPr>
          <w:p w14:paraId="716BD417" w14:textId="77777777" w:rsidR="00CF73F4" w:rsidRPr="009E53A8" w:rsidRDefault="00CF73F4" w:rsidP="00CF73F4">
            <w:pPr>
              <w:pStyle w:val="Body"/>
              <w:jc w:val="center"/>
            </w:pPr>
            <w:r w:rsidRPr="009E53A8">
              <w:t>2</w:t>
            </w:r>
          </w:p>
        </w:tc>
        <w:tc>
          <w:tcPr>
            <w:tcW w:w="534" w:type="dxa"/>
            <w:shd w:val="clear" w:color="auto" w:fill="auto"/>
          </w:tcPr>
          <w:p w14:paraId="50B464A6" w14:textId="77777777" w:rsidR="00CF73F4" w:rsidRPr="009E53A8" w:rsidRDefault="00CF73F4" w:rsidP="00CF73F4">
            <w:pPr>
              <w:pStyle w:val="Body"/>
              <w:jc w:val="center"/>
            </w:pPr>
            <w:r w:rsidRPr="009E53A8">
              <w:t>3</w:t>
            </w:r>
          </w:p>
        </w:tc>
        <w:tc>
          <w:tcPr>
            <w:tcW w:w="534" w:type="dxa"/>
            <w:shd w:val="clear" w:color="auto" w:fill="auto"/>
          </w:tcPr>
          <w:p w14:paraId="33861C88" w14:textId="77777777" w:rsidR="00CF73F4" w:rsidRPr="009E53A8" w:rsidRDefault="00CF73F4" w:rsidP="00CF73F4">
            <w:pPr>
              <w:pStyle w:val="Body"/>
              <w:jc w:val="center"/>
            </w:pPr>
            <w:r w:rsidRPr="009E53A8">
              <w:t>4</w:t>
            </w:r>
          </w:p>
        </w:tc>
      </w:tr>
      <w:tr w:rsidR="00707D61" w:rsidRPr="009E53A8" w14:paraId="2BD4DC92" w14:textId="77777777" w:rsidTr="000552F2">
        <w:trPr>
          <w:cantSplit/>
          <w:trHeight w:val="20"/>
        </w:trPr>
        <w:tc>
          <w:tcPr>
            <w:tcW w:w="7872" w:type="dxa"/>
            <w:tcBorders>
              <w:bottom w:val="single" w:sz="4" w:space="0" w:color="595959" w:themeColor="text1" w:themeTint="A6"/>
            </w:tcBorders>
            <w:shd w:val="clear" w:color="auto" w:fill="auto"/>
          </w:tcPr>
          <w:p w14:paraId="3DF163EF" w14:textId="77777777" w:rsidR="00707D61" w:rsidRPr="00D014C8" w:rsidRDefault="00707D61" w:rsidP="00707D61">
            <w:pPr>
              <w:pStyle w:val="InterviewTableBullet"/>
              <w:framePr w:hSpace="0" w:wrap="auto" w:vAnchor="margin" w:hAnchor="text" w:xAlign="left" w:yAlign="inline"/>
            </w:pPr>
            <w:r w:rsidRPr="00D014C8">
              <w:t xml:space="preserve"> Describe how you have communicated and reinforced the importance of community collaboration with faculty and staff.</w:t>
            </w:r>
          </w:p>
        </w:tc>
        <w:tc>
          <w:tcPr>
            <w:tcW w:w="534" w:type="dxa"/>
            <w:tcBorders>
              <w:bottom w:val="single" w:sz="4" w:space="0" w:color="595959" w:themeColor="text1" w:themeTint="A6"/>
            </w:tcBorders>
            <w:shd w:val="clear" w:color="auto" w:fill="auto"/>
          </w:tcPr>
          <w:p w14:paraId="70939140" w14:textId="4283A122" w:rsidR="00707D61" w:rsidRPr="009E53A8" w:rsidRDefault="00707D61" w:rsidP="00707D61">
            <w:pPr>
              <w:pStyle w:val="Body"/>
              <w:jc w:val="center"/>
            </w:pPr>
            <w:r w:rsidRPr="009E53A8">
              <w:t>1</w:t>
            </w:r>
          </w:p>
        </w:tc>
        <w:tc>
          <w:tcPr>
            <w:tcW w:w="534" w:type="dxa"/>
            <w:tcBorders>
              <w:bottom w:val="single" w:sz="4" w:space="0" w:color="595959" w:themeColor="text1" w:themeTint="A6"/>
            </w:tcBorders>
            <w:shd w:val="clear" w:color="auto" w:fill="auto"/>
          </w:tcPr>
          <w:p w14:paraId="683844C0" w14:textId="4EC9794E" w:rsidR="00707D61" w:rsidRPr="009E53A8" w:rsidRDefault="00707D61" w:rsidP="00707D61">
            <w:pPr>
              <w:pStyle w:val="Body"/>
              <w:jc w:val="center"/>
            </w:pPr>
            <w:r w:rsidRPr="009E53A8">
              <w:t>2</w:t>
            </w:r>
          </w:p>
        </w:tc>
        <w:tc>
          <w:tcPr>
            <w:tcW w:w="534" w:type="dxa"/>
            <w:tcBorders>
              <w:bottom w:val="single" w:sz="4" w:space="0" w:color="595959" w:themeColor="text1" w:themeTint="A6"/>
            </w:tcBorders>
            <w:shd w:val="clear" w:color="auto" w:fill="auto"/>
          </w:tcPr>
          <w:p w14:paraId="51B2675F" w14:textId="223F8B04" w:rsidR="00707D61" w:rsidRPr="009E53A8" w:rsidRDefault="00707D61" w:rsidP="00707D61">
            <w:pPr>
              <w:pStyle w:val="Body"/>
              <w:jc w:val="center"/>
            </w:pPr>
            <w:r w:rsidRPr="009E53A8">
              <w:t>3</w:t>
            </w:r>
          </w:p>
        </w:tc>
        <w:tc>
          <w:tcPr>
            <w:tcW w:w="534" w:type="dxa"/>
            <w:tcBorders>
              <w:bottom w:val="single" w:sz="4" w:space="0" w:color="595959" w:themeColor="text1" w:themeTint="A6"/>
            </w:tcBorders>
            <w:shd w:val="clear" w:color="auto" w:fill="auto"/>
          </w:tcPr>
          <w:p w14:paraId="44347763" w14:textId="7AC4DE95" w:rsidR="00707D61" w:rsidRPr="009E53A8" w:rsidRDefault="00707D61" w:rsidP="00707D61">
            <w:pPr>
              <w:pStyle w:val="Body"/>
              <w:jc w:val="center"/>
            </w:pPr>
            <w:r w:rsidRPr="009E53A8">
              <w:t>4</w:t>
            </w:r>
          </w:p>
        </w:tc>
      </w:tr>
      <w:tr w:rsidR="00CF73F4" w:rsidRPr="00F87702" w14:paraId="4ECA6764" w14:textId="77777777" w:rsidTr="00D83545">
        <w:trPr>
          <w:cantSplit/>
          <w:trHeight w:val="1080"/>
        </w:trPr>
        <w:tc>
          <w:tcPr>
            <w:tcW w:w="10008" w:type="dxa"/>
            <w:gridSpan w:val="5"/>
            <w:tcBorders>
              <w:top w:val="single" w:sz="4" w:space="0" w:color="595959" w:themeColor="text1" w:themeTint="A6"/>
            </w:tcBorders>
            <w:shd w:val="clear" w:color="auto" w:fill="auto"/>
          </w:tcPr>
          <w:p w14:paraId="201E8B15" w14:textId="77777777" w:rsidR="00CF73F4" w:rsidRPr="00F87702" w:rsidRDefault="00CF73F4" w:rsidP="00CF73F4">
            <w:pPr>
              <w:pStyle w:val="Body"/>
            </w:pPr>
            <w:r w:rsidRPr="009A48FF">
              <w:rPr>
                <w:b/>
              </w:rPr>
              <w:t>Evidence:</w:t>
            </w:r>
          </w:p>
        </w:tc>
      </w:tr>
      <w:tr w:rsidR="00CF73F4" w:rsidRPr="00FA446B" w14:paraId="39010AC5" w14:textId="77777777" w:rsidTr="00E75612">
        <w:trPr>
          <w:trHeight w:val="432"/>
        </w:trPr>
        <w:tc>
          <w:tcPr>
            <w:tcW w:w="10008" w:type="dxa"/>
            <w:gridSpan w:val="5"/>
            <w:shd w:val="clear" w:color="auto" w:fill="4D8CAB"/>
            <w:vAlign w:val="center"/>
          </w:tcPr>
          <w:p w14:paraId="45ED3B19" w14:textId="77777777" w:rsidR="00CF73F4" w:rsidRPr="00FA446B" w:rsidRDefault="00CF73F4" w:rsidP="00CF73F4">
            <w:pPr>
              <w:pStyle w:val="NoteLevel1"/>
              <w:framePr w:hSpace="0" w:wrap="auto" w:vAnchor="margin" w:hAnchor="text" w:xAlign="left" w:yAlign="inline"/>
              <w:rPr>
                <w:b/>
                <w:color w:val="FFFFFF" w:themeColor="background1"/>
              </w:rPr>
            </w:pPr>
            <w:r w:rsidRPr="006F2D5C">
              <w:rPr>
                <w:b/>
                <w:color w:val="FFFFFF" w:themeColor="background1"/>
              </w:rPr>
              <w:t>Knowledge of Subjects and How to Teach Those Subjects</w:t>
            </w:r>
          </w:p>
        </w:tc>
      </w:tr>
      <w:tr w:rsidR="00CF73F4" w:rsidRPr="009E53A8" w14:paraId="563AAAFD" w14:textId="77777777" w:rsidTr="00D83545">
        <w:trPr>
          <w:cantSplit/>
          <w:trHeight w:val="20"/>
        </w:trPr>
        <w:tc>
          <w:tcPr>
            <w:tcW w:w="7872" w:type="dxa"/>
            <w:shd w:val="clear" w:color="auto" w:fill="auto"/>
          </w:tcPr>
          <w:p w14:paraId="7806F57D" w14:textId="77777777" w:rsidR="00CF73F4" w:rsidRPr="007B0B60" w:rsidRDefault="00CF73F4" w:rsidP="00CF73F4">
            <w:pPr>
              <w:pStyle w:val="NoteLevel2"/>
              <w:framePr w:hSpace="0" w:wrap="auto" w:vAnchor="margin" w:hAnchor="text" w:xAlign="left" w:yAlign="inline"/>
            </w:pPr>
            <w:r w:rsidRPr="007B0B60">
              <w:t xml:space="preserve">Organizational Capacity. </w:t>
            </w:r>
            <w:r w:rsidRPr="007B0B60">
              <w:rPr>
                <w:b w:val="0"/>
              </w:rPr>
              <w:t>Build organizational capacity by developing leadership competency in others.</w:t>
            </w:r>
          </w:p>
        </w:tc>
        <w:tc>
          <w:tcPr>
            <w:tcW w:w="2136" w:type="dxa"/>
            <w:gridSpan w:val="4"/>
            <w:shd w:val="clear" w:color="auto" w:fill="auto"/>
          </w:tcPr>
          <w:p w14:paraId="3E04B904" w14:textId="77777777" w:rsidR="00CF73F4" w:rsidRPr="009E53A8" w:rsidRDefault="00CF73F4" w:rsidP="00CF73F4">
            <w:pPr>
              <w:pStyle w:val="Body"/>
              <w:jc w:val="center"/>
            </w:pPr>
          </w:p>
        </w:tc>
      </w:tr>
      <w:tr w:rsidR="00CF73F4" w:rsidRPr="009E53A8" w14:paraId="422C6D21" w14:textId="77777777" w:rsidTr="00D83545">
        <w:trPr>
          <w:cantSplit/>
          <w:trHeight w:val="20"/>
        </w:trPr>
        <w:tc>
          <w:tcPr>
            <w:tcW w:w="7872" w:type="dxa"/>
            <w:shd w:val="clear" w:color="auto" w:fill="auto"/>
          </w:tcPr>
          <w:p w14:paraId="23BE9244" w14:textId="77777777" w:rsidR="00CF73F4" w:rsidRPr="007B0B60" w:rsidRDefault="00CF73F4" w:rsidP="00C55C84">
            <w:pPr>
              <w:pStyle w:val="Bullet"/>
              <w:spacing w:line="276" w:lineRule="auto"/>
              <w:ind w:left="777" w:hanging="187"/>
            </w:pPr>
            <w:r w:rsidRPr="007B0B60">
              <w:t>Explain strategies you have used to build and sustain organizational capacity by developing leadership competency in others.</w:t>
            </w:r>
          </w:p>
        </w:tc>
        <w:tc>
          <w:tcPr>
            <w:tcW w:w="534" w:type="dxa"/>
            <w:shd w:val="clear" w:color="auto" w:fill="auto"/>
          </w:tcPr>
          <w:p w14:paraId="60FDF2D3" w14:textId="77777777" w:rsidR="00CF73F4" w:rsidRPr="009E53A8" w:rsidRDefault="00CF73F4" w:rsidP="00CF73F4">
            <w:pPr>
              <w:pStyle w:val="Body"/>
              <w:jc w:val="center"/>
            </w:pPr>
            <w:r w:rsidRPr="009E53A8">
              <w:t>1</w:t>
            </w:r>
          </w:p>
        </w:tc>
        <w:tc>
          <w:tcPr>
            <w:tcW w:w="534" w:type="dxa"/>
            <w:shd w:val="clear" w:color="auto" w:fill="auto"/>
          </w:tcPr>
          <w:p w14:paraId="0959645E" w14:textId="77777777" w:rsidR="00CF73F4" w:rsidRPr="009E53A8" w:rsidRDefault="00CF73F4" w:rsidP="00CF73F4">
            <w:pPr>
              <w:pStyle w:val="Body"/>
              <w:jc w:val="center"/>
            </w:pPr>
            <w:r w:rsidRPr="009E53A8">
              <w:t>2</w:t>
            </w:r>
          </w:p>
        </w:tc>
        <w:tc>
          <w:tcPr>
            <w:tcW w:w="534" w:type="dxa"/>
            <w:shd w:val="clear" w:color="auto" w:fill="auto"/>
          </w:tcPr>
          <w:p w14:paraId="456C2A36" w14:textId="77777777" w:rsidR="00CF73F4" w:rsidRPr="009E53A8" w:rsidRDefault="00CF73F4" w:rsidP="00CF73F4">
            <w:pPr>
              <w:pStyle w:val="Body"/>
              <w:jc w:val="center"/>
            </w:pPr>
            <w:r w:rsidRPr="009E53A8">
              <w:t>3</w:t>
            </w:r>
          </w:p>
        </w:tc>
        <w:tc>
          <w:tcPr>
            <w:tcW w:w="534" w:type="dxa"/>
            <w:shd w:val="clear" w:color="auto" w:fill="auto"/>
          </w:tcPr>
          <w:p w14:paraId="619C3F12" w14:textId="77777777" w:rsidR="00CF73F4" w:rsidRPr="009E53A8" w:rsidRDefault="00CF73F4" w:rsidP="00CF73F4">
            <w:pPr>
              <w:pStyle w:val="Body"/>
              <w:jc w:val="center"/>
            </w:pPr>
            <w:r w:rsidRPr="009E53A8">
              <w:t>4</w:t>
            </w:r>
          </w:p>
        </w:tc>
      </w:tr>
      <w:tr w:rsidR="00CF73F4" w:rsidRPr="009E53A8" w14:paraId="799F3415" w14:textId="77777777" w:rsidTr="00D83545">
        <w:trPr>
          <w:cantSplit/>
          <w:trHeight w:val="20"/>
        </w:trPr>
        <w:tc>
          <w:tcPr>
            <w:tcW w:w="7872" w:type="dxa"/>
            <w:shd w:val="clear" w:color="auto" w:fill="auto"/>
          </w:tcPr>
          <w:p w14:paraId="3D6371CA" w14:textId="77777777" w:rsidR="00CF73F4" w:rsidRPr="007B0B60" w:rsidRDefault="00CF73F4" w:rsidP="00C55C84">
            <w:pPr>
              <w:pStyle w:val="Bullet"/>
              <w:spacing w:line="276" w:lineRule="auto"/>
              <w:ind w:left="777" w:hanging="187"/>
            </w:pPr>
            <w:r w:rsidRPr="007B0B60">
              <w:t>Describe how you have supported the ongoing success of staff members in leadership roles.</w:t>
            </w:r>
          </w:p>
        </w:tc>
        <w:tc>
          <w:tcPr>
            <w:tcW w:w="534" w:type="dxa"/>
            <w:shd w:val="clear" w:color="auto" w:fill="auto"/>
          </w:tcPr>
          <w:p w14:paraId="2B113451" w14:textId="77777777" w:rsidR="00CF73F4" w:rsidRPr="009E53A8" w:rsidRDefault="00CF73F4" w:rsidP="00CF73F4">
            <w:pPr>
              <w:pStyle w:val="Body"/>
              <w:jc w:val="center"/>
            </w:pPr>
            <w:r w:rsidRPr="009E53A8">
              <w:t>1</w:t>
            </w:r>
          </w:p>
        </w:tc>
        <w:tc>
          <w:tcPr>
            <w:tcW w:w="534" w:type="dxa"/>
            <w:shd w:val="clear" w:color="auto" w:fill="auto"/>
          </w:tcPr>
          <w:p w14:paraId="4E10CA69" w14:textId="77777777" w:rsidR="00CF73F4" w:rsidRPr="009E53A8" w:rsidRDefault="00CF73F4" w:rsidP="00CF73F4">
            <w:pPr>
              <w:pStyle w:val="Body"/>
              <w:jc w:val="center"/>
            </w:pPr>
            <w:r w:rsidRPr="009E53A8">
              <w:t>2</w:t>
            </w:r>
          </w:p>
        </w:tc>
        <w:tc>
          <w:tcPr>
            <w:tcW w:w="534" w:type="dxa"/>
            <w:shd w:val="clear" w:color="auto" w:fill="auto"/>
          </w:tcPr>
          <w:p w14:paraId="753206D1" w14:textId="77777777" w:rsidR="00CF73F4" w:rsidRPr="009E53A8" w:rsidRDefault="00CF73F4" w:rsidP="00CF73F4">
            <w:pPr>
              <w:pStyle w:val="Body"/>
              <w:jc w:val="center"/>
            </w:pPr>
            <w:r w:rsidRPr="009E53A8">
              <w:t>3</w:t>
            </w:r>
          </w:p>
        </w:tc>
        <w:tc>
          <w:tcPr>
            <w:tcW w:w="534" w:type="dxa"/>
            <w:shd w:val="clear" w:color="auto" w:fill="auto"/>
          </w:tcPr>
          <w:p w14:paraId="1B3C769D" w14:textId="77777777" w:rsidR="00CF73F4" w:rsidRPr="009E53A8" w:rsidRDefault="00CF73F4" w:rsidP="00CF73F4">
            <w:pPr>
              <w:pStyle w:val="Body"/>
              <w:jc w:val="center"/>
            </w:pPr>
            <w:r w:rsidRPr="009E53A8">
              <w:t>4</w:t>
            </w:r>
          </w:p>
        </w:tc>
      </w:tr>
      <w:tr w:rsidR="00707D61" w:rsidRPr="009E53A8" w14:paraId="6EB814E4" w14:textId="77777777" w:rsidTr="00D83545">
        <w:trPr>
          <w:cantSplit/>
          <w:trHeight w:val="20"/>
        </w:trPr>
        <w:tc>
          <w:tcPr>
            <w:tcW w:w="7872" w:type="dxa"/>
            <w:shd w:val="clear" w:color="auto" w:fill="auto"/>
          </w:tcPr>
          <w:p w14:paraId="6B9DFBAB" w14:textId="77777777" w:rsidR="00707D61" w:rsidRPr="007B0B60" w:rsidRDefault="00707D61" w:rsidP="00C55C84">
            <w:pPr>
              <w:pStyle w:val="Bullet"/>
              <w:spacing w:line="276" w:lineRule="auto"/>
              <w:ind w:left="777" w:hanging="187"/>
            </w:pPr>
            <w:r w:rsidRPr="007B0B60">
              <w:t>Tell us how you have monitored staff in leadership roles to ensure that expectations are clear and intended goals are being met.</w:t>
            </w:r>
          </w:p>
        </w:tc>
        <w:tc>
          <w:tcPr>
            <w:tcW w:w="534" w:type="dxa"/>
            <w:shd w:val="clear" w:color="auto" w:fill="auto"/>
          </w:tcPr>
          <w:p w14:paraId="26CCBAA5" w14:textId="4CBED73C" w:rsidR="00707D61" w:rsidRPr="009E53A8" w:rsidRDefault="00707D61" w:rsidP="00707D61">
            <w:pPr>
              <w:pStyle w:val="Body"/>
              <w:jc w:val="center"/>
            </w:pPr>
            <w:r w:rsidRPr="009E53A8">
              <w:t>1</w:t>
            </w:r>
          </w:p>
        </w:tc>
        <w:tc>
          <w:tcPr>
            <w:tcW w:w="534" w:type="dxa"/>
            <w:shd w:val="clear" w:color="auto" w:fill="auto"/>
          </w:tcPr>
          <w:p w14:paraId="17211899" w14:textId="5053F34F" w:rsidR="00707D61" w:rsidRPr="009E53A8" w:rsidRDefault="00707D61" w:rsidP="00707D61">
            <w:pPr>
              <w:pStyle w:val="Body"/>
              <w:jc w:val="center"/>
            </w:pPr>
            <w:r w:rsidRPr="009E53A8">
              <w:t>2</w:t>
            </w:r>
          </w:p>
        </w:tc>
        <w:tc>
          <w:tcPr>
            <w:tcW w:w="534" w:type="dxa"/>
            <w:shd w:val="clear" w:color="auto" w:fill="auto"/>
          </w:tcPr>
          <w:p w14:paraId="6BB95216" w14:textId="3FAA07B9" w:rsidR="00707D61" w:rsidRPr="009E53A8" w:rsidRDefault="00707D61" w:rsidP="00707D61">
            <w:pPr>
              <w:pStyle w:val="Body"/>
              <w:jc w:val="center"/>
            </w:pPr>
            <w:r w:rsidRPr="009E53A8">
              <w:t>3</w:t>
            </w:r>
          </w:p>
        </w:tc>
        <w:tc>
          <w:tcPr>
            <w:tcW w:w="534" w:type="dxa"/>
            <w:shd w:val="clear" w:color="auto" w:fill="auto"/>
          </w:tcPr>
          <w:p w14:paraId="3F8F1226" w14:textId="78F71EDE" w:rsidR="00707D61" w:rsidRPr="009E53A8" w:rsidRDefault="00707D61" w:rsidP="00707D61">
            <w:pPr>
              <w:pStyle w:val="Body"/>
              <w:jc w:val="center"/>
            </w:pPr>
            <w:r w:rsidRPr="009E53A8">
              <w:t>4</w:t>
            </w:r>
          </w:p>
        </w:tc>
      </w:tr>
      <w:tr w:rsidR="00707D61" w:rsidRPr="009E53A8" w14:paraId="794CB3D0" w14:textId="77777777" w:rsidTr="00D83545">
        <w:trPr>
          <w:cantSplit/>
          <w:trHeight w:val="20"/>
        </w:trPr>
        <w:tc>
          <w:tcPr>
            <w:tcW w:w="7872" w:type="dxa"/>
            <w:shd w:val="clear" w:color="auto" w:fill="auto"/>
          </w:tcPr>
          <w:p w14:paraId="27066DE9" w14:textId="77777777" w:rsidR="00707D61" w:rsidRPr="007B0B60" w:rsidRDefault="00707D61" w:rsidP="00C55C84">
            <w:pPr>
              <w:pStyle w:val="Bullet"/>
              <w:spacing w:line="276" w:lineRule="auto"/>
              <w:ind w:left="777" w:hanging="187"/>
            </w:pPr>
            <w:r w:rsidRPr="007B0B60">
              <w:t>Describe the steps you would take to ensure that all new hires to the school are the right fit with your mission, values, and standards.</w:t>
            </w:r>
          </w:p>
        </w:tc>
        <w:tc>
          <w:tcPr>
            <w:tcW w:w="534" w:type="dxa"/>
            <w:shd w:val="clear" w:color="auto" w:fill="auto"/>
          </w:tcPr>
          <w:p w14:paraId="3CB33985" w14:textId="3B68229C" w:rsidR="00707D61" w:rsidRPr="009E53A8" w:rsidRDefault="00707D61" w:rsidP="00707D61">
            <w:pPr>
              <w:pStyle w:val="Body"/>
              <w:jc w:val="center"/>
            </w:pPr>
            <w:r w:rsidRPr="009E53A8">
              <w:t>1</w:t>
            </w:r>
          </w:p>
        </w:tc>
        <w:tc>
          <w:tcPr>
            <w:tcW w:w="534" w:type="dxa"/>
            <w:shd w:val="clear" w:color="auto" w:fill="auto"/>
          </w:tcPr>
          <w:p w14:paraId="42B26DCC" w14:textId="25048D2B" w:rsidR="00707D61" w:rsidRPr="009E53A8" w:rsidRDefault="00707D61" w:rsidP="00707D61">
            <w:pPr>
              <w:pStyle w:val="Body"/>
              <w:jc w:val="center"/>
            </w:pPr>
            <w:r w:rsidRPr="009E53A8">
              <w:t>2</w:t>
            </w:r>
          </w:p>
        </w:tc>
        <w:tc>
          <w:tcPr>
            <w:tcW w:w="534" w:type="dxa"/>
            <w:shd w:val="clear" w:color="auto" w:fill="auto"/>
          </w:tcPr>
          <w:p w14:paraId="522AF3B7" w14:textId="3AA883F0" w:rsidR="00707D61" w:rsidRPr="009E53A8" w:rsidRDefault="00707D61" w:rsidP="00707D61">
            <w:pPr>
              <w:pStyle w:val="Body"/>
              <w:jc w:val="center"/>
            </w:pPr>
            <w:r w:rsidRPr="009E53A8">
              <w:t>3</w:t>
            </w:r>
          </w:p>
        </w:tc>
        <w:tc>
          <w:tcPr>
            <w:tcW w:w="534" w:type="dxa"/>
            <w:shd w:val="clear" w:color="auto" w:fill="auto"/>
          </w:tcPr>
          <w:p w14:paraId="54D48DB1" w14:textId="6DDA5571" w:rsidR="00707D61" w:rsidRPr="009E53A8" w:rsidRDefault="00707D61" w:rsidP="00707D61">
            <w:pPr>
              <w:pStyle w:val="Body"/>
              <w:jc w:val="center"/>
            </w:pPr>
            <w:r w:rsidRPr="009E53A8">
              <w:t>4</w:t>
            </w:r>
          </w:p>
        </w:tc>
      </w:tr>
      <w:tr w:rsidR="00CF73F4" w:rsidRPr="009A48FF" w14:paraId="6FCF9F5D" w14:textId="77777777" w:rsidTr="00D83545">
        <w:trPr>
          <w:cantSplit/>
          <w:trHeight w:val="1080"/>
        </w:trPr>
        <w:tc>
          <w:tcPr>
            <w:tcW w:w="10008" w:type="dxa"/>
            <w:gridSpan w:val="5"/>
            <w:tcBorders>
              <w:top w:val="single" w:sz="4" w:space="0" w:color="595959" w:themeColor="text1" w:themeTint="A6"/>
              <w:bottom w:val="single" w:sz="8" w:space="0" w:color="595959" w:themeColor="text1" w:themeTint="A6"/>
            </w:tcBorders>
            <w:shd w:val="clear" w:color="auto" w:fill="auto"/>
          </w:tcPr>
          <w:p w14:paraId="0E9B1DB7" w14:textId="77777777" w:rsidR="00CF73F4" w:rsidRPr="009A48FF" w:rsidRDefault="00CF73F4" w:rsidP="00CF73F4">
            <w:pPr>
              <w:pStyle w:val="Body"/>
              <w:rPr>
                <w:b/>
              </w:rPr>
            </w:pPr>
            <w:r w:rsidRPr="009A48FF">
              <w:rPr>
                <w:b/>
              </w:rPr>
              <w:t>Evidence:</w:t>
            </w:r>
          </w:p>
        </w:tc>
      </w:tr>
      <w:tr w:rsidR="00CF73F4" w:rsidRPr="009E53A8" w14:paraId="5907962C" w14:textId="77777777" w:rsidTr="00D83545">
        <w:trPr>
          <w:cantSplit/>
          <w:trHeight w:val="20"/>
        </w:trPr>
        <w:tc>
          <w:tcPr>
            <w:tcW w:w="7872" w:type="dxa"/>
            <w:shd w:val="clear" w:color="auto" w:fill="auto"/>
          </w:tcPr>
          <w:p w14:paraId="0B21A13C" w14:textId="77777777" w:rsidR="00CF73F4" w:rsidRPr="007F3D22" w:rsidRDefault="00CF73F4" w:rsidP="00CF73F4">
            <w:pPr>
              <w:pStyle w:val="NoteLevel2"/>
              <w:framePr w:hSpace="0" w:wrap="auto" w:vAnchor="margin" w:hAnchor="text" w:xAlign="left" w:yAlign="inline"/>
            </w:pPr>
            <w:r w:rsidRPr="007F3D22">
              <w:t xml:space="preserve">Strategic Management Systems. </w:t>
            </w:r>
            <w:r w:rsidRPr="007F3D22">
              <w:rPr>
                <w:b w:val="0"/>
              </w:rPr>
              <w:t>Design, develop, and implement strategic management systems, monitoring systems for effectiveness and efficiency through a continuous improvement process.</w:t>
            </w:r>
          </w:p>
        </w:tc>
        <w:tc>
          <w:tcPr>
            <w:tcW w:w="2136" w:type="dxa"/>
            <w:gridSpan w:val="4"/>
            <w:shd w:val="clear" w:color="auto" w:fill="auto"/>
          </w:tcPr>
          <w:p w14:paraId="24332462" w14:textId="77777777" w:rsidR="00CF73F4" w:rsidRPr="009E53A8" w:rsidRDefault="00CF73F4" w:rsidP="00CF73F4">
            <w:pPr>
              <w:pStyle w:val="Body"/>
              <w:jc w:val="center"/>
            </w:pPr>
          </w:p>
        </w:tc>
      </w:tr>
      <w:tr w:rsidR="00CF73F4" w:rsidRPr="009E53A8" w14:paraId="4255694C" w14:textId="77777777" w:rsidTr="00D83545">
        <w:trPr>
          <w:cantSplit/>
          <w:trHeight w:val="20"/>
        </w:trPr>
        <w:tc>
          <w:tcPr>
            <w:tcW w:w="7872" w:type="dxa"/>
            <w:shd w:val="clear" w:color="auto" w:fill="auto"/>
          </w:tcPr>
          <w:p w14:paraId="1318F645" w14:textId="77777777" w:rsidR="00CF73F4" w:rsidRPr="007F3D22" w:rsidRDefault="00CF73F4" w:rsidP="00CF73F4">
            <w:pPr>
              <w:pStyle w:val="InterviewTableBullet"/>
              <w:framePr w:hSpace="0" w:wrap="auto" w:vAnchor="margin" w:hAnchor="text" w:xAlign="left" w:yAlign="inline"/>
            </w:pPr>
            <w:r w:rsidRPr="007F3D22">
              <w:t>Describe your experience creating and monitoring school budgets.</w:t>
            </w:r>
          </w:p>
        </w:tc>
        <w:tc>
          <w:tcPr>
            <w:tcW w:w="534" w:type="dxa"/>
            <w:shd w:val="clear" w:color="auto" w:fill="auto"/>
          </w:tcPr>
          <w:p w14:paraId="3FAC7834" w14:textId="77777777" w:rsidR="00CF73F4" w:rsidRPr="009E53A8" w:rsidRDefault="00CF73F4" w:rsidP="00CF73F4">
            <w:pPr>
              <w:pStyle w:val="Body"/>
              <w:jc w:val="center"/>
            </w:pPr>
            <w:r w:rsidRPr="009E53A8">
              <w:t>1</w:t>
            </w:r>
          </w:p>
        </w:tc>
        <w:tc>
          <w:tcPr>
            <w:tcW w:w="534" w:type="dxa"/>
            <w:shd w:val="clear" w:color="auto" w:fill="auto"/>
          </w:tcPr>
          <w:p w14:paraId="568C3323" w14:textId="77777777" w:rsidR="00CF73F4" w:rsidRPr="009E53A8" w:rsidRDefault="00CF73F4" w:rsidP="00CF73F4">
            <w:pPr>
              <w:pStyle w:val="Body"/>
              <w:jc w:val="center"/>
            </w:pPr>
            <w:r w:rsidRPr="009E53A8">
              <w:t>2</w:t>
            </w:r>
          </w:p>
        </w:tc>
        <w:tc>
          <w:tcPr>
            <w:tcW w:w="534" w:type="dxa"/>
            <w:shd w:val="clear" w:color="auto" w:fill="auto"/>
          </w:tcPr>
          <w:p w14:paraId="5B92B428" w14:textId="77777777" w:rsidR="00CF73F4" w:rsidRPr="009E53A8" w:rsidRDefault="00CF73F4" w:rsidP="00CF73F4">
            <w:pPr>
              <w:pStyle w:val="Body"/>
              <w:jc w:val="center"/>
            </w:pPr>
            <w:r w:rsidRPr="009E53A8">
              <w:t>3</w:t>
            </w:r>
          </w:p>
        </w:tc>
        <w:tc>
          <w:tcPr>
            <w:tcW w:w="534" w:type="dxa"/>
            <w:shd w:val="clear" w:color="auto" w:fill="auto"/>
          </w:tcPr>
          <w:p w14:paraId="261658B2" w14:textId="77777777" w:rsidR="00CF73F4" w:rsidRPr="009E53A8" w:rsidRDefault="00CF73F4" w:rsidP="00CF73F4">
            <w:pPr>
              <w:pStyle w:val="Body"/>
              <w:jc w:val="center"/>
            </w:pPr>
            <w:r w:rsidRPr="009E53A8">
              <w:t>4</w:t>
            </w:r>
          </w:p>
        </w:tc>
      </w:tr>
      <w:tr w:rsidR="00CF73F4" w:rsidRPr="009E53A8" w14:paraId="1209C723" w14:textId="77777777" w:rsidTr="00D83545">
        <w:trPr>
          <w:cantSplit/>
          <w:trHeight w:val="20"/>
        </w:trPr>
        <w:tc>
          <w:tcPr>
            <w:tcW w:w="7872" w:type="dxa"/>
            <w:shd w:val="clear" w:color="auto" w:fill="auto"/>
          </w:tcPr>
          <w:p w14:paraId="61B57122" w14:textId="77777777" w:rsidR="00CF73F4" w:rsidRPr="007F3D22" w:rsidRDefault="00CF73F4" w:rsidP="00CF73F4">
            <w:pPr>
              <w:pStyle w:val="InterviewTableBullet"/>
              <w:framePr w:hSpace="0" w:wrap="auto" w:vAnchor="margin" w:hAnchor="text" w:xAlign="left" w:yAlign="inline"/>
            </w:pPr>
            <w:r w:rsidRPr="007F3D22">
              <w:t>Describe the quantitative and qualitative data that you have found most useful in making and evaluating budgetary decisions regarding operations, staffing, and other resources for supporting teaching and learning.</w:t>
            </w:r>
          </w:p>
        </w:tc>
        <w:tc>
          <w:tcPr>
            <w:tcW w:w="534" w:type="dxa"/>
            <w:shd w:val="clear" w:color="auto" w:fill="auto"/>
          </w:tcPr>
          <w:p w14:paraId="08C20E1B" w14:textId="77777777" w:rsidR="00CF73F4" w:rsidRPr="009E53A8" w:rsidRDefault="00CF73F4" w:rsidP="00CF73F4">
            <w:pPr>
              <w:pStyle w:val="Body"/>
              <w:jc w:val="center"/>
            </w:pPr>
            <w:r w:rsidRPr="009E53A8">
              <w:t>1</w:t>
            </w:r>
          </w:p>
        </w:tc>
        <w:tc>
          <w:tcPr>
            <w:tcW w:w="534" w:type="dxa"/>
            <w:shd w:val="clear" w:color="auto" w:fill="auto"/>
          </w:tcPr>
          <w:p w14:paraId="17A3D2BD" w14:textId="77777777" w:rsidR="00CF73F4" w:rsidRPr="009E53A8" w:rsidRDefault="00CF73F4" w:rsidP="00CF73F4">
            <w:pPr>
              <w:pStyle w:val="Body"/>
              <w:jc w:val="center"/>
            </w:pPr>
            <w:r w:rsidRPr="009E53A8">
              <w:t>2</w:t>
            </w:r>
          </w:p>
        </w:tc>
        <w:tc>
          <w:tcPr>
            <w:tcW w:w="534" w:type="dxa"/>
            <w:shd w:val="clear" w:color="auto" w:fill="auto"/>
          </w:tcPr>
          <w:p w14:paraId="02D86798" w14:textId="77777777" w:rsidR="00CF73F4" w:rsidRPr="009E53A8" w:rsidRDefault="00CF73F4" w:rsidP="00CF73F4">
            <w:pPr>
              <w:pStyle w:val="Body"/>
              <w:jc w:val="center"/>
            </w:pPr>
            <w:r w:rsidRPr="009E53A8">
              <w:t>3</w:t>
            </w:r>
          </w:p>
        </w:tc>
        <w:tc>
          <w:tcPr>
            <w:tcW w:w="534" w:type="dxa"/>
            <w:shd w:val="clear" w:color="auto" w:fill="auto"/>
          </w:tcPr>
          <w:p w14:paraId="430AD7E8" w14:textId="77777777" w:rsidR="00CF73F4" w:rsidRPr="009E53A8" w:rsidRDefault="00CF73F4" w:rsidP="00CF73F4">
            <w:pPr>
              <w:pStyle w:val="Body"/>
              <w:jc w:val="center"/>
            </w:pPr>
            <w:r w:rsidRPr="009E53A8">
              <w:t>4</w:t>
            </w:r>
          </w:p>
        </w:tc>
      </w:tr>
      <w:tr w:rsidR="00CF73F4" w:rsidRPr="009E53A8" w14:paraId="4DA49916" w14:textId="77777777" w:rsidTr="00D83545">
        <w:trPr>
          <w:cantSplit/>
          <w:trHeight w:val="20"/>
        </w:trPr>
        <w:tc>
          <w:tcPr>
            <w:tcW w:w="7872" w:type="dxa"/>
            <w:shd w:val="clear" w:color="auto" w:fill="auto"/>
          </w:tcPr>
          <w:p w14:paraId="1C294AC1" w14:textId="77777777" w:rsidR="00CF73F4" w:rsidRPr="007F3D22" w:rsidRDefault="00CF73F4" w:rsidP="00CF73F4">
            <w:pPr>
              <w:pStyle w:val="InterviewTableBullet"/>
              <w:framePr w:hSpace="0" w:wrap="auto" w:vAnchor="margin" w:hAnchor="text" w:xAlign="left" w:yAlign="inline"/>
            </w:pPr>
            <w:r w:rsidRPr="007F3D22">
              <w:t>Describe the processes you have used in the past, if any, to ensure a wide representation of perspectives and data before making decisions.</w:t>
            </w:r>
          </w:p>
        </w:tc>
        <w:tc>
          <w:tcPr>
            <w:tcW w:w="534" w:type="dxa"/>
            <w:shd w:val="clear" w:color="auto" w:fill="auto"/>
          </w:tcPr>
          <w:p w14:paraId="77259B10" w14:textId="77777777" w:rsidR="00CF73F4" w:rsidRPr="009E53A8" w:rsidRDefault="00CF73F4" w:rsidP="00CF73F4">
            <w:pPr>
              <w:pStyle w:val="Body"/>
              <w:jc w:val="center"/>
            </w:pPr>
            <w:r w:rsidRPr="009E53A8">
              <w:t>1</w:t>
            </w:r>
          </w:p>
        </w:tc>
        <w:tc>
          <w:tcPr>
            <w:tcW w:w="534" w:type="dxa"/>
            <w:shd w:val="clear" w:color="auto" w:fill="auto"/>
          </w:tcPr>
          <w:p w14:paraId="78BAA38E" w14:textId="77777777" w:rsidR="00CF73F4" w:rsidRPr="009E53A8" w:rsidRDefault="00CF73F4" w:rsidP="00CF73F4">
            <w:pPr>
              <w:pStyle w:val="Body"/>
              <w:jc w:val="center"/>
            </w:pPr>
            <w:r w:rsidRPr="009E53A8">
              <w:t>2</w:t>
            </w:r>
          </w:p>
        </w:tc>
        <w:tc>
          <w:tcPr>
            <w:tcW w:w="534" w:type="dxa"/>
            <w:shd w:val="clear" w:color="auto" w:fill="auto"/>
          </w:tcPr>
          <w:p w14:paraId="2B216A69" w14:textId="77777777" w:rsidR="00CF73F4" w:rsidRPr="009E53A8" w:rsidRDefault="00CF73F4" w:rsidP="00CF73F4">
            <w:pPr>
              <w:pStyle w:val="Body"/>
              <w:jc w:val="center"/>
            </w:pPr>
            <w:r w:rsidRPr="009E53A8">
              <w:t>3</w:t>
            </w:r>
          </w:p>
        </w:tc>
        <w:tc>
          <w:tcPr>
            <w:tcW w:w="534" w:type="dxa"/>
            <w:shd w:val="clear" w:color="auto" w:fill="auto"/>
          </w:tcPr>
          <w:p w14:paraId="3BFC004F" w14:textId="77777777" w:rsidR="00CF73F4" w:rsidRPr="009E53A8" w:rsidRDefault="00CF73F4" w:rsidP="00CF73F4">
            <w:pPr>
              <w:pStyle w:val="Body"/>
              <w:jc w:val="center"/>
            </w:pPr>
            <w:r w:rsidRPr="009E53A8">
              <w:t>4</w:t>
            </w:r>
          </w:p>
        </w:tc>
      </w:tr>
      <w:tr w:rsidR="00E75612" w:rsidRPr="00F87702" w14:paraId="1347F936" w14:textId="77777777" w:rsidTr="00E4455F">
        <w:trPr>
          <w:cantSplit/>
          <w:trHeight w:val="1080"/>
        </w:trPr>
        <w:tc>
          <w:tcPr>
            <w:tcW w:w="10008" w:type="dxa"/>
            <w:gridSpan w:val="5"/>
            <w:tcBorders>
              <w:top w:val="single" w:sz="4" w:space="0" w:color="595959" w:themeColor="text1" w:themeTint="A6"/>
            </w:tcBorders>
            <w:shd w:val="clear" w:color="auto" w:fill="auto"/>
          </w:tcPr>
          <w:p w14:paraId="47163652" w14:textId="77777777" w:rsidR="00E75612" w:rsidRDefault="00E75612" w:rsidP="00E75612">
            <w:pPr>
              <w:pStyle w:val="Body"/>
              <w:rPr>
                <w:b/>
              </w:rPr>
            </w:pPr>
            <w:r w:rsidRPr="009A48FF">
              <w:rPr>
                <w:b/>
              </w:rPr>
              <w:t>Evidence:</w:t>
            </w:r>
          </w:p>
          <w:p w14:paraId="3A2EC4DA" w14:textId="77777777" w:rsidR="007C43CD" w:rsidRDefault="007C43CD" w:rsidP="00E75612">
            <w:pPr>
              <w:pStyle w:val="Body"/>
              <w:rPr>
                <w:b/>
              </w:rPr>
            </w:pPr>
          </w:p>
          <w:p w14:paraId="2F42A99A" w14:textId="77777777" w:rsidR="007C43CD" w:rsidRDefault="007C43CD" w:rsidP="00E75612">
            <w:pPr>
              <w:pStyle w:val="Body"/>
              <w:rPr>
                <w:b/>
              </w:rPr>
            </w:pPr>
          </w:p>
          <w:p w14:paraId="2B713A96" w14:textId="77777777" w:rsidR="007C43CD" w:rsidRDefault="007C43CD" w:rsidP="00E75612">
            <w:pPr>
              <w:pStyle w:val="Body"/>
              <w:rPr>
                <w:b/>
              </w:rPr>
            </w:pPr>
          </w:p>
          <w:p w14:paraId="184B6DDA" w14:textId="77777777" w:rsidR="007C43CD" w:rsidRDefault="007C43CD" w:rsidP="00E75612">
            <w:pPr>
              <w:pStyle w:val="Body"/>
            </w:pPr>
          </w:p>
          <w:p w14:paraId="1EDCAF90" w14:textId="77777777" w:rsidR="00C55C84" w:rsidRPr="00F87702" w:rsidRDefault="00C55C84" w:rsidP="00E75612">
            <w:pPr>
              <w:pStyle w:val="Body"/>
            </w:pPr>
          </w:p>
        </w:tc>
      </w:tr>
      <w:tr w:rsidR="00CF73F4" w:rsidRPr="00FA446B" w14:paraId="48040C63" w14:textId="77777777" w:rsidTr="00E75612">
        <w:trPr>
          <w:trHeight w:val="432"/>
        </w:trPr>
        <w:tc>
          <w:tcPr>
            <w:tcW w:w="10008" w:type="dxa"/>
            <w:gridSpan w:val="5"/>
            <w:shd w:val="clear" w:color="auto" w:fill="4D8CAB"/>
            <w:vAlign w:val="center"/>
          </w:tcPr>
          <w:p w14:paraId="11E2E1FB" w14:textId="77777777" w:rsidR="00CF73F4" w:rsidRPr="00FA446B" w:rsidRDefault="00CF73F4" w:rsidP="00CF73F4">
            <w:pPr>
              <w:pStyle w:val="NoteLevel1"/>
              <w:framePr w:hSpace="0" w:wrap="auto" w:vAnchor="margin" w:hAnchor="text" w:xAlign="left" w:yAlign="inline"/>
              <w:rPr>
                <w:b/>
                <w:color w:val="FFFFFF" w:themeColor="background1"/>
              </w:rPr>
            </w:pPr>
            <w:r w:rsidRPr="00CC1D9E">
              <w:rPr>
                <w:b/>
                <w:color w:val="FFFFFF" w:themeColor="background1"/>
              </w:rPr>
              <w:lastRenderedPageBreak/>
              <w:t>Supports for Learning</w:t>
            </w:r>
          </w:p>
        </w:tc>
      </w:tr>
      <w:tr w:rsidR="00CF73F4" w:rsidRPr="009E53A8" w14:paraId="5F273474" w14:textId="77777777" w:rsidTr="00D83545">
        <w:trPr>
          <w:cantSplit/>
          <w:trHeight w:val="20"/>
        </w:trPr>
        <w:tc>
          <w:tcPr>
            <w:tcW w:w="7872" w:type="dxa"/>
            <w:shd w:val="clear" w:color="auto" w:fill="auto"/>
          </w:tcPr>
          <w:p w14:paraId="5E5C0043" w14:textId="77777777" w:rsidR="00CF73F4" w:rsidRPr="003D41F8" w:rsidRDefault="00CF73F4" w:rsidP="00CF73F4">
            <w:pPr>
              <w:pStyle w:val="NoteLevel2"/>
              <w:framePr w:hSpace="0" w:wrap="auto" w:vAnchor="margin" w:hAnchor="text" w:xAlign="left" w:yAlign="inline"/>
            </w:pPr>
            <w:r w:rsidRPr="00CC1D9E">
              <w:t>Support for Students.</w:t>
            </w:r>
            <w:r w:rsidRPr="00CD0725">
              <w:t xml:space="preserve"> </w:t>
            </w:r>
            <w:r w:rsidRPr="00CC1D9E">
              <w:rPr>
                <w:b w:val="0"/>
              </w:rPr>
              <w:t>Develop a system to support all students socially, emotionally, and intellectually.</w:t>
            </w:r>
          </w:p>
        </w:tc>
        <w:tc>
          <w:tcPr>
            <w:tcW w:w="2136" w:type="dxa"/>
            <w:gridSpan w:val="4"/>
            <w:shd w:val="clear" w:color="auto" w:fill="auto"/>
          </w:tcPr>
          <w:p w14:paraId="0A83036D" w14:textId="77777777" w:rsidR="00CF73F4" w:rsidRPr="009E53A8" w:rsidRDefault="00CF73F4" w:rsidP="00CF73F4">
            <w:pPr>
              <w:pStyle w:val="Body"/>
              <w:jc w:val="center"/>
            </w:pPr>
          </w:p>
        </w:tc>
      </w:tr>
      <w:tr w:rsidR="00CF73F4" w:rsidRPr="009E53A8" w14:paraId="57EC1464" w14:textId="77777777" w:rsidTr="00D83545">
        <w:trPr>
          <w:cantSplit/>
          <w:trHeight w:val="20"/>
        </w:trPr>
        <w:tc>
          <w:tcPr>
            <w:tcW w:w="7872" w:type="dxa"/>
            <w:shd w:val="clear" w:color="auto" w:fill="auto"/>
          </w:tcPr>
          <w:p w14:paraId="7E142765" w14:textId="77777777" w:rsidR="00CF73F4" w:rsidRPr="00CC1D9E" w:rsidRDefault="00CF73F4" w:rsidP="00CF73F4">
            <w:pPr>
              <w:pStyle w:val="InterviewTableBullet"/>
              <w:framePr w:hSpace="0" w:wrap="auto" w:vAnchor="margin" w:hAnchor="text" w:xAlign="left" w:yAlign="inline"/>
            </w:pPr>
            <w:r w:rsidRPr="00CC1D9E">
              <w:t>Describe how you have used data to monitor the social, emotional, and intellectual needs of students.</w:t>
            </w:r>
          </w:p>
        </w:tc>
        <w:tc>
          <w:tcPr>
            <w:tcW w:w="534" w:type="dxa"/>
            <w:shd w:val="clear" w:color="auto" w:fill="auto"/>
          </w:tcPr>
          <w:p w14:paraId="6638450D" w14:textId="77777777" w:rsidR="00CF73F4" w:rsidRPr="009E53A8" w:rsidRDefault="00CF73F4" w:rsidP="00CF73F4">
            <w:pPr>
              <w:pStyle w:val="Body"/>
              <w:jc w:val="center"/>
            </w:pPr>
            <w:r w:rsidRPr="009E53A8">
              <w:t>1</w:t>
            </w:r>
          </w:p>
        </w:tc>
        <w:tc>
          <w:tcPr>
            <w:tcW w:w="534" w:type="dxa"/>
            <w:shd w:val="clear" w:color="auto" w:fill="auto"/>
          </w:tcPr>
          <w:p w14:paraId="17BDEB34" w14:textId="77777777" w:rsidR="00CF73F4" w:rsidRPr="009E53A8" w:rsidRDefault="00CF73F4" w:rsidP="00CF73F4">
            <w:pPr>
              <w:pStyle w:val="Body"/>
              <w:jc w:val="center"/>
            </w:pPr>
            <w:r w:rsidRPr="009E53A8">
              <w:t>2</w:t>
            </w:r>
          </w:p>
        </w:tc>
        <w:tc>
          <w:tcPr>
            <w:tcW w:w="534" w:type="dxa"/>
            <w:shd w:val="clear" w:color="auto" w:fill="auto"/>
          </w:tcPr>
          <w:p w14:paraId="6BF4D772" w14:textId="77777777" w:rsidR="00CF73F4" w:rsidRPr="009E53A8" w:rsidRDefault="00CF73F4" w:rsidP="00CF73F4">
            <w:pPr>
              <w:pStyle w:val="Body"/>
              <w:jc w:val="center"/>
            </w:pPr>
            <w:r w:rsidRPr="009E53A8">
              <w:t>3</w:t>
            </w:r>
          </w:p>
        </w:tc>
        <w:tc>
          <w:tcPr>
            <w:tcW w:w="534" w:type="dxa"/>
            <w:shd w:val="clear" w:color="auto" w:fill="auto"/>
          </w:tcPr>
          <w:p w14:paraId="2AFA1B0A" w14:textId="77777777" w:rsidR="00CF73F4" w:rsidRPr="009E53A8" w:rsidRDefault="00CF73F4" w:rsidP="00CF73F4">
            <w:pPr>
              <w:pStyle w:val="Body"/>
              <w:jc w:val="center"/>
            </w:pPr>
            <w:r w:rsidRPr="009E53A8">
              <w:t>4</w:t>
            </w:r>
          </w:p>
        </w:tc>
      </w:tr>
      <w:tr w:rsidR="00CF73F4" w:rsidRPr="009E53A8" w14:paraId="3BE922AB" w14:textId="77777777" w:rsidTr="00D83545">
        <w:trPr>
          <w:cantSplit/>
          <w:trHeight w:val="20"/>
        </w:trPr>
        <w:tc>
          <w:tcPr>
            <w:tcW w:w="7872" w:type="dxa"/>
            <w:shd w:val="clear" w:color="auto" w:fill="auto"/>
          </w:tcPr>
          <w:p w14:paraId="16D71E4B" w14:textId="77777777" w:rsidR="00CF73F4" w:rsidRPr="00CC1D9E" w:rsidRDefault="00CF73F4" w:rsidP="00CF73F4">
            <w:pPr>
              <w:pStyle w:val="InterviewTableBullet"/>
              <w:framePr w:hSpace="0" w:wrap="auto" w:vAnchor="margin" w:hAnchor="text" w:xAlign="left" w:yAlign="inline"/>
            </w:pPr>
            <w:r w:rsidRPr="00CC1D9E">
              <w:t>Describe the strategies you have used to ensure that staff has the resources and skills needed to support a wide range of needs within the classroom.</w:t>
            </w:r>
          </w:p>
        </w:tc>
        <w:tc>
          <w:tcPr>
            <w:tcW w:w="534" w:type="dxa"/>
            <w:shd w:val="clear" w:color="auto" w:fill="auto"/>
          </w:tcPr>
          <w:p w14:paraId="55B1CE2E" w14:textId="77777777" w:rsidR="00CF73F4" w:rsidRPr="009E53A8" w:rsidRDefault="00CF73F4" w:rsidP="00CF73F4">
            <w:pPr>
              <w:pStyle w:val="Body"/>
              <w:jc w:val="center"/>
            </w:pPr>
            <w:r w:rsidRPr="009E53A8">
              <w:t>1</w:t>
            </w:r>
          </w:p>
        </w:tc>
        <w:tc>
          <w:tcPr>
            <w:tcW w:w="534" w:type="dxa"/>
            <w:shd w:val="clear" w:color="auto" w:fill="auto"/>
          </w:tcPr>
          <w:p w14:paraId="213F97A0" w14:textId="77777777" w:rsidR="00CF73F4" w:rsidRPr="009E53A8" w:rsidRDefault="00CF73F4" w:rsidP="00CF73F4">
            <w:pPr>
              <w:pStyle w:val="Body"/>
              <w:jc w:val="center"/>
            </w:pPr>
            <w:r w:rsidRPr="009E53A8">
              <w:t>2</w:t>
            </w:r>
          </w:p>
        </w:tc>
        <w:tc>
          <w:tcPr>
            <w:tcW w:w="534" w:type="dxa"/>
            <w:shd w:val="clear" w:color="auto" w:fill="auto"/>
          </w:tcPr>
          <w:p w14:paraId="1FA89198" w14:textId="77777777" w:rsidR="00CF73F4" w:rsidRPr="009E53A8" w:rsidRDefault="00CF73F4" w:rsidP="00CF73F4">
            <w:pPr>
              <w:pStyle w:val="Body"/>
              <w:jc w:val="center"/>
            </w:pPr>
            <w:r w:rsidRPr="009E53A8">
              <w:t>3</w:t>
            </w:r>
          </w:p>
        </w:tc>
        <w:tc>
          <w:tcPr>
            <w:tcW w:w="534" w:type="dxa"/>
            <w:shd w:val="clear" w:color="auto" w:fill="auto"/>
          </w:tcPr>
          <w:p w14:paraId="20E63E1A" w14:textId="77777777" w:rsidR="00CF73F4" w:rsidRPr="009E53A8" w:rsidRDefault="00CF73F4" w:rsidP="00CF73F4">
            <w:pPr>
              <w:pStyle w:val="Body"/>
              <w:jc w:val="center"/>
            </w:pPr>
            <w:r w:rsidRPr="009E53A8">
              <w:t>4</w:t>
            </w:r>
          </w:p>
        </w:tc>
      </w:tr>
      <w:tr w:rsidR="00CF73F4" w:rsidRPr="009E53A8" w14:paraId="1CACA538" w14:textId="77777777" w:rsidTr="00D83545">
        <w:trPr>
          <w:cantSplit/>
          <w:trHeight w:val="20"/>
        </w:trPr>
        <w:tc>
          <w:tcPr>
            <w:tcW w:w="7872" w:type="dxa"/>
            <w:shd w:val="clear" w:color="auto" w:fill="auto"/>
          </w:tcPr>
          <w:p w14:paraId="79E3CEF0" w14:textId="77777777" w:rsidR="00CF73F4" w:rsidRPr="00CC1D9E" w:rsidRDefault="00CF73F4" w:rsidP="00CF73F4">
            <w:pPr>
              <w:pStyle w:val="InterviewTableBullet"/>
              <w:framePr w:hSpace="0" w:wrap="auto" w:vAnchor="margin" w:hAnchor="text" w:xAlign="left" w:yAlign="inline"/>
            </w:pPr>
            <w:r w:rsidRPr="00CC1D9E">
              <w:t>Describe the formal collaborative structures you have used to identify and assist students at risk of academic failure or social and emotional crisis.</w:t>
            </w:r>
          </w:p>
        </w:tc>
        <w:tc>
          <w:tcPr>
            <w:tcW w:w="534" w:type="dxa"/>
            <w:shd w:val="clear" w:color="auto" w:fill="auto"/>
          </w:tcPr>
          <w:p w14:paraId="3386BEB4" w14:textId="77777777" w:rsidR="00CF73F4" w:rsidRPr="009E53A8" w:rsidRDefault="00CF73F4" w:rsidP="00CF73F4">
            <w:pPr>
              <w:pStyle w:val="Body"/>
              <w:jc w:val="center"/>
            </w:pPr>
            <w:r w:rsidRPr="009E53A8">
              <w:t>1</w:t>
            </w:r>
          </w:p>
        </w:tc>
        <w:tc>
          <w:tcPr>
            <w:tcW w:w="534" w:type="dxa"/>
            <w:shd w:val="clear" w:color="auto" w:fill="auto"/>
          </w:tcPr>
          <w:p w14:paraId="534EE06C" w14:textId="77777777" w:rsidR="00CF73F4" w:rsidRPr="009E53A8" w:rsidRDefault="00CF73F4" w:rsidP="00CF73F4">
            <w:pPr>
              <w:pStyle w:val="Body"/>
              <w:jc w:val="center"/>
            </w:pPr>
            <w:r w:rsidRPr="009E53A8">
              <w:t>2</w:t>
            </w:r>
          </w:p>
        </w:tc>
        <w:tc>
          <w:tcPr>
            <w:tcW w:w="534" w:type="dxa"/>
            <w:shd w:val="clear" w:color="auto" w:fill="auto"/>
          </w:tcPr>
          <w:p w14:paraId="140471B1" w14:textId="77777777" w:rsidR="00CF73F4" w:rsidRPr="009E53A8" w:rsidRDefault="00CF73F4" w:rsidP="00CF73F4">
            <w:pPr>
              <w:pStyle w:val="Body"/>
              <w:jc w:val="center"/>
            </w:pPr>
            <w:r w:rsidRPr="009E53A8">
              <w:t>3</w:t>
            </w:r>
          </w:p>
        </w:tc>
        <w:tc>
          <w:tcPr>
            <w:tcW w:w="534" w:type="dxa"/>
            <w:shd w:val="clear" w:color="auto" w:fill="auto"/>
          </w:tcPr>
          <w:p w14:paraId="098A60B5" w14:textId="77777777" w:rsidR="00CF73F4" w:rsidRPr="009E53A8" w:rsidRDefault="00CF73F4" w:rsidP="00CF73F4">
            <w:pPr>
              <w:pStyle w:val="Body"/>
              <w:jc w:val="center"/>
            </w:pPr>
            <w:r w:rsidRPr="009E53A8">
              <w:t>4</w:t>
            </w:r>
          </w:p>
        </w:tc>
      </w:tr>
      <w:tr w:rsidR="00CF73F4" w:rsidRPr="00F87702" w14:paraId="2DC9E8AF" w14:textId="77777777" w:rsidTr="00D83545">
        <w:trPr>
          <w:cantSplit/>
          <w:trHeight w:val="1080"/>
        </w:trPr>
        <w:tc>
          <w:tcPr>
            <w:tcW w:w="10008" w:type="dxa"/>
            <w:gridSpan w:val="5"/>
            <w:tcBorders>
              <w:top w:val="single" w:sz="4" w:space="0" w:color="595959" w:themeColor="text1" w:themeTint="A6"/>
            </w:tcBorders>
            <w:shd w:val="clear" w:color="auto" w:fill="auto"/>
          </w:tcPr>
          <w:p w14:paraId="79397EFF" w14:textId="77777777" w:rsidR="00CF73F4" w:rsidRPr="00F87702" w:rsidRDefault="00CF73F4" w:rsidP="00CF73F4">
            <w:pPr>
              <w:pStyle w:val="Body"/>
            </w:pPr>
            <w:r w:rsidRPr="009A48FF">
              <w:rPr>
                <w:b/>
              </w:rPr>
              <w:t>Evidence:</w:t>
            </w:r>
          </w:p>
        </w:tc>
      </w:tr>
      <w:tr w:rsidR="00CF73F4" w:rsidRPr="00FA446B" w14:paraId="608847D5" w14:textId="77777777" w:rsidTr="00E75612">
        <w:trPr>
          <w:trHeight w:val="432"/>
        </w:trPr>
        <w:tc>
          <w:tcPr>
            <w:tcW w:w="10008" w:type="dxa"/>
            <w:gridSpan w:val="5"/>
            <w:shd w:val="clear" w:color="auto" w:fill="4D8CAB"/>
            <w:vAlign w:val="center"/>
          </w:tcPr>
          <w:p w14:paraId="35F058B7" w14:textId="3983CCB1" w:rsidR="00CF73F4" w:rsidRPr="00FA446B" w:rsidRDefault="00FE24E6" w:rsidP="00CF73F4">
            <w:pPr>
              <w:pStyle w:val="NoteLevel1"/>
              <w:framePr w:hSpace="0" w:wrap="auto" w:vAnchor="margin" w:hAnchor="text" w:xAlign="left" w:yAlign="inline"/>
              <w:rPr>
                <w:b/>
                <w:color w:val="FFFFFF" w:themeColor="background1"/>
              </w:rPr>
            </w:pPr>
            <w:r w:rsidRPr="00FE24E6">
              <w:rPr>
                <w:b/>
                <w:color w:val="FFFFFF" w:themeColor="background1"/>
              </w:rPr>
              <w:t>Teaching and Learning</w:t>
            </w:r>
          </w:p>
        </w:tc>
      </w:tr>
      <w:tr w:rsidR="00FE24E6" w:rsidRPr="009E53A8" w14:paraId="01F84CF5" w14:textId="77777777" w:rsidTr="00784389">
        <w:trPr>
          <w:cantSplit/>
          <w:trHeight w:val="20"/>
        </w:trPr>
        <w:tc>
          <w:tcPr>
            <w:tcW w:w="7872" w:type="dxa"/>
            <w:shd w:val="clear" w:color="auto" w:fill="auto"/>
          </w:tcPr>
          <w:p w14:paraId="6738B109" w14:textId="5640D169" w:rsidR="00FE24E6" w:rsidRPr="00FE24E6" w:rsidRDefault="00FE24E6" w:rsidP="00FE24E6">
            <w:pPr>
              <w:pStyle w:val="NoteLevel2"/>
              <w:framePr w:hSpace="0" w:wrap="auto" w:vAnchor="margin" w:hAnchor="text" w:xAlign="left" w:yAlign="inline"/>
            </w:pPr>
            <w:r w:rsidRPr="00FE24E6">
              <w:t xml:space="preserve">Instructional Focus. </w:t>
            </w:r>
            <w:r w:rsidRPr="003D601B">
              <w:rPr>
                <w:b w:val="0"/>
              </w:rPr>
              <w:t>Ensure that teaching and learning are the primary focus of the organization.</w:t>
            </w:r>
          </w:p>
        </w:tc>
        <w:tc>
          <w:tcPr>
            <w:tcW w:w="2136" w:type="dxa"/>
            <w:gridSpan w:val="4"/>
            <w:shd w:val="clear" w:color="auto" w:fill="auto"/>
          </w:tcPr>
          <w:p w14:paraId="04EC8D60" w14:textId="77777777" w:rsidR="00FE24E6" w:rsidRPr="009E53A8" w:rsidRDefault="00FE24E6" w:rsidP="00FE24E6">
            <w:pPr>
              <w:pStyle w:val="Body"/>
              <w:jc w:val="center"/>
            </w:pPr>
          </w:p>
        </w:tc>
      </w:tr>
      <w:tr w:rsidR="00FE24E6" w:rsidRPr="009E53A8" w14:paraId="213A1158" w14:textId="77777777" w:rsidTr="00784389">
        <w:trPr>
          <w:cantSplit/>
          <w:trHeight w:val="20"/>
        </w:trPr>
        <w:tc>
          <w:tcPr>
            <w:tcW w:w="7872" w:type="dxa"/>
            <w:shd w:val="clear" w:color="auto" w:fill="auto"/>
          </w:tcPr>
          <w:p w14:paraId="2DAD0582" w14:textId="122AA9DC" w:rsidR="00FE24E6" w:rsidRPr="00FE24E6" w:rsidRDefault="00FE24E6" w:rsidP="00FE24E6">
            <w:pPr>
              <w:pStyle w:val="InterviewTableBullet"/>
              <w:framePr w:hSpace="0" w:wrap="auto" w:vAnchor="margin" w:hAnchor="text" w:xAlign="left" w:yAlign="inline"/>
            </w:pPr>
            <w:r w:rsidRPr="00FE24E6">
              <w:t>Share strategies you have used in the past to ensure that ‘teaching and learning’ are the primary focus of the organization.</w:t>
            </w:r>
          </w:p>
        </w:tc>
        <w:tc>
          <w:tcPr>
            <w:tcW w:w="534" w:type="dxa"/>
            <w:shd w:val="clear" w:color="auto" w:fill="auto"/>
          </w:tcPr>
          <w:p w14:paraId="61B9100A" w14:textId="77777777" w:rsidR="00FE24E6" w:rsidRPr="009E53A8" w:rsidRDefault="00FE24E6" w:rsidP="00FE24E6">
            <w:pPr>
              <w:pStyle w:val="Body"/>
              <w:jc w:val="center"/>
            </w:pPr>
            <w:r w:rsidRPr="009E53A8">
              <w:t>1</w:t>
            </w:r>
          </w:p>
        </w:tc>
        <w:tc>
          <w:tcPr>
            <w:tcW w:w="534" w:type="dxa"/>
            <w:shd w:val="clear" w:color="auto" w:fill="auto"/>
          </w:tcPr>
          <w:p w14:paraId="13A928E0" w14:textId="77777777" w:rsidR="00FE24E6" w:rsidRPr="009E53A8" w:rsidRDefault="00FE24E6" w:rsidP="00FE24E6">
            <w:pPr>
              <w:pStyle w:val="Body"/>
              <w:jc w:val="center"/>
            </w:pPr>
            <w:r w:rsidRPr="009E53A8">
              <w:t>2</w:t>
            </w:r>
          </w:p>
        </w:tc>
        <w:tc>
          <w:tcPr>
            <w:tcW w:w="534" w:type="dxa"/>
            <w:shd w:val="clear" w:color="auto" w:fill="auto"/>
          </w:tcPr>
          <w:p w14:paraId="5B91D9AA" w14:textId="77777777" w:rsidR="00FE24E6" w:rsidRPr="009E53A8" w:rsidRDefault="00FE24E6" w:rsidP="00FE24E6">
            <w:pPr>
              <w:pStyle w:val="Body"/>
              <w:jc w:val="center"/>
            </w:pPr>
            <w:r w:rsidRPr="009E53A8">
              <w:t>3</w:t>
            </w:r>
          </w:p>
        </w:tc>
        <w:tc>
          <w:tcPr>
            <w:tcW w:w="534" w:type="dxa"/>
            <w:shd w:val="clear" w:color="auto" w:fill="auto"/>
          </w:tcPr>
          <w:p w14:paraId="055822C2" w14:textId="77777777" w:rsidR="00FE24E6" w:rsidRPr="009E53A8" w:rsidRDefault="00FE24E6" w:rsidP="00FE24E6">
            <w:pPr>
              <w:pStyle w:val="Body"/>
              <w:jc w:val="center"/>
            </w:pPr>
            <w:r w:rsidRPr="009E53A8">
              <w:t>4</w:t>
            </w:r>
          </w:p>
        </w:tc>
      </w:tr>
      <w:tr w:rsidR="00707D61" w:rsidRPr="009E53A8" w14:paraId="2C3B4091" w14:textId="77777777" w:rsidTr="00784389">
        <w:trPr>
          <w:cantSplit/>
          <w:trHeight w:val="20"/>
        </w:trPr>
        <w:tc>
          <w:tcPr>
            <w:tcW w:w="7872" w:type="dxa"/>
            <w:shd w:val="clear" w:color="auto" w:fill="auto"/>
          </w:tcPr>
          <w:p w14:paraId="5A8E2233" w14:textId="09C30670" w:rsidR="00707D61" w:rsidRPr="00FE24E6" w:rsidRDefault="00707D61" w:rsidP="00707D61">
            <w:pPr>
              <w:pStyle w:val="InterviewTableBullet"/>
              <w:framePr w:hSpace="0" w:wrap="auto" w:vAnchor="margin" w:hAnchor="text" w:xAlign="left" w:yAlign="inline"/>
            </w:pPr>
            <w:r w:rsidRPr="00FE24E6">
              <w:t>Share strategies you have used so that all students can learn and accomplish challenging learning goals.</w:t>
            </w:r>
          </w:p>
        </w:tc>
        <w:tc>
          <w:tcPr>
            <w:tcW w:w="534" w:type="dxa"/>
            <w:shd w:val="clear" w:color="auto" w:fill="auto"/>
          </w:tcPr>
          <w:p w14:paraId="19C2EFBF" w14:textId="051C7790" w:rsidR="00707D61" w:rsidRPr="009E53A8" w:rsidRDefault="00707D61" w:rsidP="00707D61">
            <w:pPr>
              <w:pStyle w:val="Body"/>
              <w:jc w:val="center"/>
            </w:pPr>
            <w:r w:rsidRPr="009E53A8">
              <w:t>1</w:t>
            </w:r>
          </w:p>
        </w:tc>
        <w:tc>
          <w:tcPr>
            <w:tcW w:w="534" w:type="dxa"/>
            <w:shd w:val="clear" w:color="auto" w:fill="auto"/>
          </w:tcPr>
          <w:p w14:paraId="66743778" w14:textId="30237F1F" w:rsidR="00707D61" w:rsidRPr="009E53A8" w:rsidRDefault="00707D61" w:rsidP="00707D61">
            <w:pPr>
              <w:pStyle w:val="Body"/>
              <w:jc w:val="center"/>
            </w:pPr>
            <w:r w:rsidRPr="009E53A8">
              <w:t>2</w:t>
            </w:r>
          </w:p>
        </w:tc>
        <w:tc>
          <w:tcPr>
            <w:tcW w:w="534" w:type="dxa"/>
            <w:shd w:val="clear" w:color="auto" w:fill="auto"/>
          </w:tcPr>
          <w:p w14:paraId="1380E292" w14:textId="5CD082E3" w:rsidR="00707D61" w:rsidRPr="009E53A8" w:rsidRDefault="00707D61" w:rsidP="00707D61">
            <w:pPr>
              <w:pStyle w:val="Body"/>
              <w:jc w:val="center"/>
            </w:pPr>
            <w:r w:rsidRPr="009E53A8">
              <w:t>3</w:t>
            </w:r>
          </w:p>
        </w:tc>
        <w:tc>
          <w:tcPr>
            <w:tcW w:w="534" w:type="dxa"/>
            <w:shd w:val="clear" w:color="auto" w:fill="auto"/>
          </w:tcPr>
          <w:p w14:paraId="5280A4B3" w14:textId="463A28FA" w:rsidR="00707D61" w:rsidRPr="009E53A8" w:rsidRDefault="00707D61" w:rsidP="00707D61">
            <w:pPr>
              <w:pStyle w:val="Body"/>
              <w:jc w:val="center"/>
            </w:pPr>
            <w:r w:rsidRPr="009E53A8">
              <w:t>4</w:t>
            </w:r>
          </w:p>
        </w:tc>
      </w:tr>
      <w:tr w:rsidR="00707D61" w:rsidRPr="009E53A8" w14:paraId="49106DF7" w14:textId="77777777" w:rsidTr="00784389">
        <w:trPr>
          <w:cantSplit/>
          <w:trHeight w:val="20"/>
        </w:trPr>
        <w:tc>
          <w:tcPr>
            <w:tcW w:w="7872" w:type="dxa"/>
            <w:shd w:val="clear" w:color="auto" w:fill="auto"/>
          </w:tcPr>
          <w:p w14:paraId="54A00D82" w14:textId="19DA9BEE" w:rsidR="00707D61" w:rsidRPr="00FE24E6" w:rsidRDefault="00707D61" w:rsidP="00707D61">
            <w:pPr>
              <w:pStyle w:val="InterviewTableBullet"/>
              <w:framePr w:hSpace="0" w:wrap="auto" w:vAnchor="margin" w:hAnchor="text" w:xAlign="left" w:yAlign="inline"/>
            </w:pPr>
            <w:r w:rsidRPr="00FE24E6">
              <w:t>Describe the structures you have created to ensure that personnel are being used efficiently to maximize the instructional time of teachers.</w:t>
            </w:r>
          </w:p>
        </w:tc>
        <w:tc>
          <w:tcPr>
            <w:tcW w:w="534" w:type="dxa"/>
            <w:shd w:val="clear" w:color="auto" w:fill="auto"/>
          </w:tcPr>
          <w:p w14:paraId="1B33254C" w14:textId="4042CD32" w:rsidR="00707D61" w:rsidRPr="009E53A8" w:rsidRDefault="00707D61" w:rsidP="00707D61">
            <w:pPr>
              <w:pStyle w:val="Body"/>
              <w:jc w:val="center"/>
            </w:pPr>
            <w:r w:rsidRPr="009E53A8">
              <w:t>1</w:t>
            </w:r>
          </w:p>
        </w:tc>
        <w:tc>
          <w:tcPr>
            <w:tcW w:w="534" w:type="dxa"/>
            <w:shd w:val="clear" w:color="auto" w:fill="auto"/>
          </w:tcPr>
          <w:p w14:paraId="142A8BC2" w14:textId="5DC6D0DA" w:rsidR="00707D61" w:rsidRPr="009E53A8" w:rsidRDefault="00707D61" w:rsidP="00707D61">
            <w:pPr>
              <w:pStyle w:val="Body"/>
              <w:jc w:val="center"/>
            </w:pPr>
            <w:r w:rsidRPr="009E53A8">
              <w:t>2</w:t>
            </w:r>
          </w:p>
        </w:tc>
        <w:tc>
          <w:tcPr>
            <w:tcW w:w="534" w:type="dxa"/>
            <w:shd w:val="clear" w:color="auto" w:fill="auto"/>
          </w:tcPr>
          <w:p w14:paraId="3F405F54" w14:textId="2F47254C" w:rsidR="00707D61" w:rsidRPr="009E53A8" w:rsidRDefault="00707D61" w:rsidP="00707D61">
            <w:pPr>
              <w:pStyle w:val="Body"/>
              <w:jc w:val="center"/>
            </w:pPr>
            <w:r w:rsidRPr="009E53A8">
              <w:t>3</w:t>
            </w:r>
          </w:p>
        </w:tc>
        <w:tc>
          <w:tcPr>
            <w:tcW w:w="534" w:type="dxa"/>
            <w:shd w:val="clear" w:color="auto" w:fill="auto"/>
          </w:tcPr>
          <w:p w14:paraId="2395E8CB" w14:textId="576E8FE0" w:rsidR="00707D61" w:rsidRPr="009E53A8" w:rsidRDefault="00707D61" w:rsidP="00707D61">
            <w:pPr>
              <w:pStyle w:val="Body"/>
              <w:jc w:val="center"/>
            </w:pPr>
            <w:r w:rsidRPr="009E53A8">
              <w:t>4</w:t>
            </w:r>
          </w:p>
        </w:tc>
      </w:tr>
      <w:tr w:rsidR="00707D61" w:rsidRPr="009E53A8" w14:paraId="4E3DFA64" w14:textId="77777777" w:rsidTr="00784389">
        <w:trPr>
          <w:cantSplit/>
          <w:trHeight w:val="20"/>
        </w:trPr>
        <w:tc>
          <w:tcPr>
            <w:tcW w:w="7872" w:type="dxa"/>
            <w:shd w:val="clear" w:color="auto" w:fill="auto"/>
          </w:tcPr>
          <w:p w14:paraId="7436DA95" w14:textId="729CB780" w:rsidR="00707D61" w:rsidRPr="00FE24E6" w:rsidRDefault="00707D61" w:rsidP="00707D61">
            <w:pPr>
              <w:pStyle w:val="InterviewTableBullet"/>
              <w:framePr w:hSpace="0" w:wrap="auto" w:vAnchor="margin" w:hAnchor="text" w:xAlign="left" w:yAlign="inline"/>
            </w:pPr>
            <w:r w:rsidRPr="00FE24E6">
              <w:t>Describe the structures you have created that allow you to be visible in the classrooms.</w:t>
            </w:r>
          </w:p>
        </w:tc>
        <w:tc>
          <w:tcPr>
            <w:tcW w:w="534" w:type="dxa"/>
            <w:shd w:val="clear" w:color="auto" w:fill="auto"/>
          </w:tcPr>
          <w:p w14:paraId="776C710C" w14:textId="47927837" w:rsidR="00707D61" w:rsidRPr="009E53A8" w:rsidRDefault="00707D61" w:rsidP="00707D61">
            <w:pPr>
              <w:pStyle w:val="Body"/>
              <w:jc w:val="center"/>
            </w:pPr>
            <w:r w:rsidRPr="009E53A8">
              <w:t>1</w:t>
            </w:r>
          </w:p>
        </w:tc>
        <w:tc>
          <w:tcPr>
            <w:tcW w:w="534" w:type="dxa"/>
            <w:shd w:val="clear" w:color="auto" w:fill="auto"/>
          </w:tcPr>
          <w:p w14:paraId="1639E15B" w14:textId="591AA8C6" w:rsidR="00707D61" w:rsidRPr="009E53A8" w:rsidRDefault="00707D61" w:rsidP="00707D61">
            <w:pPr>
              <w:pStyle w:val="Body"/>
              <w:jc w:val="center"/>
            </w:pPr>
            <w:r w:rsidRPr="009E53A8">
              <w:t>2</w:t>
            </w:r>
          </w:p>
        </w:tc>
        <w:tc>
          <w:tcPr>
            <w:tcW w:w="534" w:type="dxa"/>
            <w:shd w:val="clear" w:color="auto" w:fill="auto"/>
          </w:tcPr>
          <w:p w14:paraId="45872D9C" w14:textId="6EC9A91D" w:rsidR="00707D61" w:rsidRPr="009E53A8" w:rsidRDefault="00707D61" w:rsidP="00707D61">
            <w:pPr>
              <w:pStyle w:val="Body"/>
              <w:jc w:val="center"/>
            </w:pPr>
            <w:r w:rsidRPr="009E53A8">
              <w:t>3</w:t>
            </w:r>
          </w:p>
        </w:tc>
        <w:tc>
          <w:tcPr>
            <w:tcW w:w="534" w:type="dxa"/>
            <w:shd w:val="clear" w:color="auto" w:fill="auto"/>
          </w:tcPr>
          <w:p w14:paraId="6DED936F" w14:textId="4969C109" w:rsidR="00707D61" w:rsidRPr="009E53A8" w:rsidRDefault="00707D61" w:rsidP="00707D61">
            <w:pPr>
              <w:pStyle w:val="Body"/>
              <w:jc w:val="center"/>
            </w:pPr>
            <w:r w:rsidRPr="009E53A8">
              <w:t>4</w:t>
            </w:r>
          </w:p>
        </w:tc>
      </w:tr>
      <w:tr w:rsidR="00707D61" w:rsidRPr="009E53A8" w14:paraId="474FA608" w14:textId="77777777" w:rsidTr="00784389">
        <w:trPr>
          <w:cantSplit/>
          <w:trHeight w:val="20"/>
        </w:trPr>
        <w:tc>
          <w:tcPr>
            <w:tcW w:w="7872" w:type="dxa"/>
            <w:shd w:val="clear" w:color="auto" w:fill="auto"/>
          </w:tcPr>
          <w:p w14:paraId="68C94A22" w14:textId="013892A1" w:rsidR="00707D61" w:rsidRPr="00FE24E6" w:rsidRDefault="00707D61" w:rsidP="00707D61">
            <w:pPr>
              <w:pStyle w:val="InterviewTableBullet"/>
              <w:framePr w:hSpace="0" w:wrap="auto" w:vAnchor="margin" w:hAnchor="text" w:xAlign="left" w:yAlign="inline"/>
            </w:pPr>
            <w:r w:rsidRPr="00FE24E6">
              <w:t>Tell us about strategies you have used to protect and maximize time for professional development and collaborative conversations related to teaching and learning.</w:t>
            </w:r>
          </w:p>
        </w:tc>
        <w:tc>
          <w:tcPr>
            <w:tcW w:w="534" w:type="dxa"/>
            <w:shd w:val="clear" w:color="auto" w:fill="auto"/>
          </w:tcPr>
          <w:p w14:paraId="0D2DEC2C" w14:textId="791F47B7" w:rsidR="00707D61" w:rsidRPr="009E53A8" w:rsidRDefault="00707D61" w:rsidP="00707D61">
            <w:pPr>
              <w:pStyle w:val="Body"/>
              <w:jc w:val="center"/>
            </w:pPr>
            <w:r w:rsidRPr="009E53A8">
              <w:t>1</w:t>
            </w:r>
          </w:p>
        </w:tc>
        <w:tc>
          <w:tcPr>
            <w:tcW w:w="534" w:type="dxa"/>
            <w:shd w:val="clear" w:color="auto" w:fill="auto"/>
          </w:tcPr>
          <w:p w14:paraId="35CA1B18" w14:textId="400F2254" w:rsidR="00707D61" w:rsidRPr="009E53A8" w:rsidRDefault="00707D61" w:rsidP="00707D61">
            <w:pPr>
              <w:pStyle w:val="Body"/>
              <w:jc w:val="center"/>
            </w:pPr>
            <w:r w:rsidRPr="009E53A8">
              <w:t>2</w:t>
            </w:r>
          </w:p>
        </w:tc>
        <w:tc>
          <w:tcPr>
            <w:tcW w:w="534" w:type="dxa"/>
            <w:shd w:val="clear" w:color="auto" w:fill="auto"/>
          </w:tcPr>
          <w:p w14:paraId="257E29A8" w14:textId="1FA4CB42" w:rsidR="00707D61" w:rsidRPr="009E53A8" w:rsidRDefault="00707D61" w:rsidP="00707D61">
            <w:pPr>
              <w:pStyle w:val="Body"/>
              <w:jc w:val="center"/>
            </w:pPr>
            <w:r w:rsidRPr="009E53A8">
              <w:t>3</w:t>
            </w:r>
          </w:p>
        </w:tc>
        <w:tc>
          <w:tcPr>
            <w:tcW w:w="534" w:type="dxa"/>
            <w:shd w:val="clear" w:color="auto" w:fill="auto"/>
          </w:tcPr>
          <w:p w14:paraId="7410E5E0" w14:textId="1016552F" w:rsidR="00707D61" w:rsidRPr="009E53A8" w:rsidRDefault="00707D61" w:rsidP="00707D61">
            <w:pPr>
              <w:pStyle w:val="Body"/>
              <w:jc w:val="center"/>
            </w:pPr>
            <w:r w:rsidRPr="009E53A8">
              <w:t>4</w:t>
            </w:r>
          </w:p>
        </w:tc>
      </w:tr>
      <w:tr w:rsidR="00707D61" w:rsidRPr="009E53A8" w14:paraId="18D9FAD3" w14:textId="77777777" w:rsidTr="00784389">
        <w:trPr>
          <w:cantSplit/>
          <w:trHeight w:val="20"/>
        </w:trPr>
        <w:tc>
          <w:tcPr>
            <w:tcW w:w="7872" w:type="dxa"/>
            <w:shd w:val="clear" w:color="auto" w:fill="auto"/>
          </w:tcPr>
          <w:p w14:paraId="5A83D3AA" w14:textId="725DD7F8" w:rsidR="00707D61" w:rsidRPr="00FE24E6" w:rsidRDefault="00707D61" w:rsidP="00707D61">
            <w:pPr>
              <w:pStyle w:val="InterviewTableBullet"/>
              <w:framePr w:hSpace="0" w:wrap="auto" w:vAnchor="margin" w:hAnchor="text" w:xAlign="left" w:yAlign="inline"/>
            </w:pPr>
            <w:r w:rsidRPr="00FE24E6">
              <w:t>Describe strategies you have used to improve student attendance.</w:t>
            </w:r>
          </w:p>
        </w:tc>
        <w:tc>
          <w:tcPr>
            <w:tcW w:w="534" w:type="dxa"/>
            <w:shd w:val="clear" w:color="auto" w:fill="auto"/>
          </w:tcPr>
          <w:p w14:paraId="0E5BF428" w14:textId="43CE9403" w:rsidR="00707D61" w:rsidRPr="009E53A8" w:rsidRDefault="00707D61" w:rsidP="00707D61">
            <w:pPr>
              <w:pStyle w:val="Body"/>
              <w:jc w:val="center"/>
            </w:pPr>
            <w:r w:rsidRPr="009E53A8">
              <w:t>1</w:t>
            </w:r>
          </w:p>
        </w:tc>
        <w:tc>
          <w:tcPr>
            <w:tcW w:w="534" w:type="dxa"/>
            <w:shd w:val="clear" w:color="auto" w:fill="auto"/>
          </w:tcPr>
          <w:p w14:paraId="78B25C5F" w14:textId="671109CF" w:rsidR="00707D61" w:rsidRPr="009E53A8" w:rsidRDefault="00707D61" w:rsidP="00707D61">
            <w:pPr>
              <w:pStyle w:val="Body"/>
              <w:jc w:val="center"/>
            </w:pPr>
            <w:r w:rsidRPr="009E53A8">
              <w:t>2</w:t>
            </w:r>
          </w:p>
        </w:tc>
        <w:tc>
          <w:tcPr>
            <w:tcW w:w="534" w:type="dxa"/>
            <w:shd w:val="clear" w:color="auto" w:fill="auto"/>
          </w:tcPr>
          <w:p w14:paraId="6D8EB167" w14:textId="13B2386C" w:rsidR="00707D61" w:rsidRPr="009E53A8" w:rsidRDefault="00707D61" w:rsidP="00707D61">
            <w:pPr>
              <w:pStyle w:val="Body"/>
              <w:jc w:val="center"/>
            </w:pPr>
            <w:r w:rsidRPr="009E53A8">
              <w:t>3</w:t>
            </w:r>
          </w:p>
        </w:tc>
        <w:tc>
          <w:tcPr>
            <w:tcW w:w="534" w:type="dxa"/>
            <w:shd w:val="clear" w:color="auto" w:fill="auto"/>
          </w:tcPr>
          <w:p w14:paraId="1638B73A" w14:textId="372B4221" w:rsidR="00707D61" w:rsidRPr="009E53A8" w:rsidRDefault="00707D61" w:rsidP="00707D61">
            <w:pPr>
              <w:pStyle w:val="Body"/>
              <w:jc w:val="center"/>
            </w:pPr>
            <w:r w:rsidRPr="009E53A8">
              <w:t>4</w:t>
            </w:r>
          </w:p>
        </w:tc>
      </w:tr>
      <w:tr w:rsidR="00CF73F4" w:rsidRPr="009A48FF" w14:paraId="71781EC5" w14:textId="77777777" w:rsidTr="00784389">
        <w:trPr>
          <w:cantSplit/>
          <w:trHeight w:val="1080"/>
        </w:trPr>
        <w:tc>
          <w:tcPr>
            <w:tcW w:w="10008" w:type="dxa"/>
            <w:gridSpan w:val="5"/>
            <w:tcBorders>
              <w:top w:val="single" w:sz="4" w:space="0" w:color="595959" w:themeColor="text1" w:themeTint="A6"/>
              <w:bottom w:val="single" w:sz="8" w:space="0" w:color="595959" w:themeColor="text1" w:themeTint="A6"/>
            </w:tcBorders>
            <w:shd w:val="clear" w:color="auto" w:fill="auto"/>
          </w:tcPr>
          <w:p w14:paraId="4BB81E88" w14:textId="77777777" w:rsidR="00CF73F4" w:rsidRPr="009A48FF" w:rsidRDefault="00CF73F4" w:rsidP="00CF73F4">
            <w:pPr>
              <w:pStyle w:val="Body"/>
              <w:rPr>
                <w:b/>
              </w:rPr>
            </w:pPr>
            <w:r w:rsidRPr="009A48FF">
              <w:rPr>
                <w:b/>
              </w:rPr>
              <w:t>Evidence:</w:t>
            </w:r>
          </w:p>
        </w:tc>
      </w:tr>
      <w:tr w:rsidR="001F5C68" w:rsidRPr="009E53A8" w14:paraId="5598A302" w14:textId="77777777" w:rsidTr="00784389">
        <w:trPr>
          <w:cantSplit/>
          <w:trHeight w:val="20"/>
        </w:trPr>
        <w:tc>
          <w:tcPr>
            <w:tcW w:w="7872" w:type="dxa"/>
            <w:shd w:val="clear" w:color="auto" w:fill="auto"/>
          </w:tcPr>
          <w:p w14:paraId="284163D4" w14:textId="76D23315" w:rsidR="001F5C68" w:rsidRPr="001F5C68" w:rsidRDefault="001F5C68" w:rsidP="001F5C68">
            <w:pPr>
              <w:pStyle w:val="NoteLevel2"/>
              <w:framePr w:hSpace="0" w:wrap="auto" w:vAnchor="margin" w:hAnchor="text" w:xAlign="left" w:yAlign="inline"/>
            </w:pPr>
            <w:r w:rsidRPr="001F5C68">
              <w:t xml:space="preserve">Curriculum, Instruction, and Assessment. </w:t>
            </w:r>
            <w:r w:rsidRPr="001F5C68">
              <w:rPr>
                <w:b w:val="0"/>
              </w:rPr>
              <w:t>Direct the implementation of a rigorous and relevant system of curriculum, instruction, and assessment.</w:t>
            </w:r>
          </w:p>
        </w:tc>
        <w:tc>
          <w:tcPr>
            <w:tcW w:w="2136" w:type="dxa"/>
            <w:gridSpan w:val="4"/>
            <w:shd w:val="clear" w:color="auto" w:fill="auto"/>
          </w:tcPr>
          <w:p w14:paraId="6F9F8405" w14:textId="77777777" w:rsidR="001F5C68" w:rsidRPr="009E53A8" w:rsidRDefault="001F5C68" w:rsidP="001F5C68">
            <w:pPr>
              <w:pStyle w:val="Body"/>
              <w:jc w:val="center"/>
            </w:pPr>
          </w:p>
        </w:tc>
      </w:tr>
      <w:tr w:rsidR="001F5C68" w:rsidRPr="009E53A8" w14:paraId="793349AB" w14:textId="77777777" w:rsidTr="00784389">
        <w:trPr>
          <w:cantSplit/>
          <w:trHeight w:val="20"/>
        </w:trPr>
        <w:tc>
          <w:tcPr>
            <w:tcW w:w="7872" w:type="dxa"/>
            <w:shd w:val="clear" w:color="auto" w:fill="auto"/>
          </w:tcPr>
          <w:p w14:paraId="5BB272D8" w14:textId="5A5C3A07" w:rsidR="001F5C68" w:rsidRPr="001F5C68" w:rsidRDefault="001F5C68" w:rsidP="001F5C68">
            <w:pPr>
              <w:pStyle w:val="InterviewTableBullet"/>
              <w:framePr w:hSpace="0" w:wrap="auto" w:vAnchor="margin" w:hAnchor="text" w:xAlign="left" w:yAlign="inline"/>
            </w:pPr>
            <w:r w:rsidRPr="001F5C68">
              <w:t>Describe specific ways you have worked with staff to ensure alignment of curriculum, instruction, and assessment with the college- and career-ready standards.</w:t>
            </w:r>
          </w:p>
        </w:tc>
        <w:tc>
          <w:tcPr>
            <w:tcW w:w="534" w:type="dxa"/>
            <w:shd w:val="clear" w:color="auto" w:fill="auto"/>
          </w:tcPr>
          <w:p w14:paraId="67ECB09E" w14:textId="77777777" w:rsidR="001F5C68" w:rsidRPr="009E53A8" w:rsidRDefault="001F5C68" w:rsidP="001F5C68">
            <w:pPr>
              <w:pStyle w:val="Body"/>
              <w:jc w:val="center"/>
            </w:pPr>
            <w:r w:rsidRPr="009E53A8">
              <w:t>1</w:t>
            </w:r>
          </w:p>
        </w:tc>
        <w:tc>
          <w:tcPr>
            <w:tcW w:w="534" w:type="dxa"/>
            <w:shd w:val="clear" w:color="auto" w:fill="auto"/>
          </w:tcPr>
          <w:p w14:paraId="7E4089AB" w14:textId="77777777" w:rsidR="001F5C68" w:rsidRPr="009E53A8" w:rsidRDefault="001F5C68" w:rsidP="001F5C68">
            <w:pPr>
              <w:pStyle w:val="Body"/>
              <w:jc w:val="center"/>
            </w:pPr>
            <w:r w:rsidRPr="009E53A8">
              <w:t>2</w:t>
            </w:r>
          </w:p>
        </w:tc>
        <w:tc>
          <w:tcPr>
            <w:tcW w:w="534" w:type="dxa"/>
            <w:shd w:val="clear" w:color="auto" w:fill="auto"/>
          </w:tcPr>
          <w:p w14:paraId="0CEE5105" w14:textId="77777777" w:rsidR="001F5C68" w:rsidRPr="009E53A8" w:rsidRDefault="001F5C68" w:rsidP="001F5C68">
            <w:pPr>
              <w:pStyle w:val="Body"/>
              <w:jc w:val="center"/>
            </w:pPr>
            <w:r w:rsidRPr="009E53A8">
              <w:t>3</w:t>
            </w:r>
          </w:p>
        </w:tc>
        <w:tc>
          <w:tcPr>
            <w:tcW w:w="534" w:type="dxa"/>
            <w:shd w:val="clear" w:color="auto" w:fill="auto"/>
          </w:tcPr>
          <w:p w14:paraId="2DA6F5DF" w14:textId="77777777" w:rsidR="001F5C68" w:rsidRPr="009E53A8" w:rsidRDefault="001F5C68" w:rsidP="001F5C68">
            <w:pPr>
              <w:pStyle w:val="Body"/>
              <w:jc w:val="center"/>
            </w:pPr>
            <w:r w:rsidRPr="009E53A8">
              <w:t>4</w:t>
            </w:r>
          </w:p>
        </w:tc>
      </w:tr>
      <w:tr w:rsidR="001F5C68" w:rsidRPr="009E53A8" w14:paraId="389B19C8" w14:textId="77777777" w:rsidTr="00784389">
        <w:trPr>
          <w:cantSplit/>
          <w:trHeight w:val="20"/>
        </w:trPr>
        <w:tc>
          <w:tcPr>
            <w:tcW w:w="7872" w:type="dxa"/>
            <w:shd w:val="clear" w:color="auto" w:fill="auto"/>
          </w:tcPr>
          <w:p w14:paraId="3F9E2746" w14:textId="50BAFFED" w:rsidR="001F5C68" w:rsidRPr="001F5C68" w:rsidRDefault="001F5C68" w:rsidP="001F5C68">
            <w:pPr>
              <w:pStyle w:val="InterviewTableBullet"/>
              <w:framePr w:hSpace="0" w:wrap="auto" w:vAnchor="margin" w:hAnchor="text" w:xAlign="left" w:yAlign="inline"/>
            </w:pPr>
            <w:r w:rsidRPr="001F5C68">
              <w:t xml:space="preserve">Describe ways you have worked with staff to select, develop, and/or analyze formative and summative assessments to ensure that instruction meets the needs of students. </w:t>
            </w:r>
          </w:p>
        </w:tc>
        <w:tc>
          <w:tcPr>
            <w:tcW w:w="534" w:type="dxa"/>
            <w:shd w:val="clear" w:color="auto" w:fill="auto"/>
          </w:tcPr>
          <w:p w14:paraId="31556F8A" w14:textId="77777777" w:rsidR="001F5C68" w:rsidRPr="009E53A8" w:rsidRDefault="001F5C68" w:rsidP="001F5C68">
            <w:pPr>
              <w:pStyle w:val="Body"/>
              <w:jc w:val="center"/>
            </w:pPr>
            <w:r w:rsidRPr="009E53A8">
              <w:t>1</w:t>
            </w:r>
          </w:p>
        </w:tc>
        <w:tc>
          <w:tcPr>
            <w:tcW w:w="534" w:type="dxa"/>
            <w:shd w:val="clear" w:color="auto" w:fill="auto"/>
          </w:tcPr>
          <w:p w14:paraId="35A4C312" w14:textId="77777777" w:rsidR="001F5C68" w:rsidRPr="009E53A8" w:rsidRDefault="001F5C68" w:rsidP="001F5C68">
            <w:pPr>
              <w:pStyle w:val="Body"/>
              <w:jc w:val="center"/>
            </w:pPr>
            <w:r w:rsidRPr="009E53A8">
              <w:t>2</w:t>
            </w:r>
          </w:p>
        </w:tc>
        <w:tc>
          <w:tcPr>
            <w:tcW w:w="534" w:type="dxa"/>
            <w:shd w:val="clear" w:color="auto" w:fill="auto"/>
          </w:tcPr>
          <w:p w14:paraId="0CDC5D63" w14:textId="77777777" w:rsidR="001F5C68" w:rsidRPr="009E53A8" w:rsidRDefault="001F5C68" w:rsidP="001F5C68">
            <w:pPr>
              <w:pStyle w:val="Body"/>
              <w:jc w:val="center"/>
            </w:pPr>
            <w:r w:rsidRPr="009E53A8">
              <w:t>3</w:t>
            </w:r>
          </w:p>
        </w:tc>
        <w:tc>
          <w:tcPr>
            <w:tcW w:w="534" w:type="dxa"/>
            <w:shd w:val="clear" w:color="auto" w:fill="auto"/>
          </w:tcPr>
          <w:p w14:paraId="7CF75C41" w14:textId="77777777" w:rsidR="001F5C68" w:rsidRPr="009E53A8" w:rsidRDefault="001F5C68" w:rsidP="001F5C68">
            <w:pPr>
              <w:pStyle w:val="Body"/>
              <w:jc w:val="center"/>
            </w:pPr>
            <w:r w:rsidRPr="009E53A8">
              <w:t>4</w:t>
            </w:r>
          </w:p>
        </w:tc>
      </w:tr>
      <w:tr w:rsidR="001F5C68" w:rsidRPr="009E53A8" w14:paraId="5DDCF98C" w14:textId="77777777" w:rsidTr="00784389">
        <w:trPr>
          <w:cantSplit/>
          <w:trHeight w:val="20"/>
        </w:trPr>
        <w:tc>
          <w:tcPr>
            <w:tcW w:w="7872" w:type="dxa"/>
            <w:shd w:val="clear" w:color="auto" w:fill="auto"/>
          </w:tcPr>
          <w:p w14:paraId="3138E459" w14:textId="5B440D41" w:rsidR="001F5C68" w:rsidRPr="001F5C68" w:rsidRDefault="001F5C68" w:rsidP="001F5C68">
            <w:pPr>
              <w:pStyle w:val="InterviewTableBullet"/>
              <w:framePr w:hSpace="0" w:wrap="auto" w:vAnchor="margin" w:hAnchor="text" w:xAlign="left" w:yAlign="inline"/>
            </w:pPr>
            <w:r w:rsidRPr="001F5C68">
              <w:t>Tell us about strategies you have used to examine student achievement and student growth data and other performance measures, including classroom observations, to monitor and adjust curricular resources, instructional strategies, teacher professional development, and student supports.</w:t>
            </w:r>
          </w:p>
        </w:tc>
        <w:tc>
          <w:tcPr>
            <w:tcW w:w="534" w:type="dxa"/>
            <w:shd w:val="clear" w:color="auto" w:fill="auto"/>
          </w:tcPr>
          <w:p w14:paraId="6E9D0A3D" w14:textId="77777777" w:rsidR="001F5C68" w:rsidRPr="009E53A8" w:rsidRDefault="001F5C68" w:rsidP="001F5C68">
            <w:pPr>
              <w:pStyle w:val="Body"/>
              <w:jc w:val="center"/>
            </w:pPr>
            <w:r w:rsidRPr="009E53A8">
              <w:t>1</w:t>
            </w:r>
          </w:p>
        </w:tc>
        <w:tc>
          <w:tcPr>
            <w:tcW w:w="534" w:type="dxa"/>
            <w:shd w:val="clear" w:color="auto" w:fill="auto"/>
          </w:tcPr>
          <w:p w14:paraId="199EB32F" w14:textId="77777777" w:rsidR="001F5C68" w:rsidRPr="009E53A8" w:rsidRDefault="001F5C68" w:rsidP="001F5C68">
            <w:pPr>
              <w:pStyle w:val="Body"/>
              <w:jc w:val="center"/>
            </w:pPr>
            <w:r w:rsidRPr="009E53A8">
              <w:t>2</w:t>
            </w:r>
          </w:p>
        </w:tc>
        <w:tc>
          <w:tcPr>
            <w:tcW w:w="534" w:type="dxa"/>
            <w:shd w:val="clear" w:color="auto" w:fill="auto"/>
          </w:tcPr>
          <w:p w14:paraId="784CD0A3" w14:textId="77777777" w:rsidR="001F5C68" w:rsidRPr="009E53A8" w:rsidRDefault="001F5C68" w:rsidP="001F5C68">
            <w:pPr>
              <w:pStyle w:val="Body"/>
              <w:jc w:val="center"/>
            </w:pPr>
            <w:r w:rsidRPr="009E53A8">
              <w:t>3</w:t>
            </w:r>
          </w:p>
        </w:tc>
        <w:tc>
          <w:tcPr>
            <w:tcW w:w="534" w:type="dxa"/>
            <w:shd w:val="clear" w:color="auto" w:fill="auto"/>
          </w:tcPr>
          <w:p w14:paraId="35ECF0C1" w14:textId="77777777" w:rsidR="001F5C68" w:rsidRPr="009E53A8" w:rsidRDefault="001F5C68" w:rsidP="001F5C68">
            <w:pPr>
              <w:pStyle w:val="Body"/>
              <w:jc w:val="center"/>
            </w:pPr>
            <w:r w:rsidRPr="009E53A8">
              <w:t>4</w:t>
            </w:r>
          </w:p>
        </w:tc>
      </w:tr>
      <w:tr w:rsidR="00D83545" w:rsidRPr="009A48FF" w14:paraId="70C8FBFE" w14:textId="77777777" w:rsidTr="00784389">
        <w:trPr>
          <w:cantSplit/>
          <w:trHeight w:val="1080"/>
        </w:trPr>
        <w:tc>
          <w:tcPr>
            <w:tcW w:w="10008" w:type="dxa"/>
            <w:gridSpan w:val="5"/>
            <w:tcBorders>
              <w:top w:val="single" w:sz="4" w:space="0" w:color="595959" w:themeColor="text1" w:themeTint="A6"/>
              <w:bottom w:val="single" w:sz="8" w:space="0" w:color="595959" w:themeColor="text1" w:themeTint="A6"/>
            </w:tcBorders>
            <w:shd w:val="clear" w:color="auto" w:fill="auto"/>
          </w:tcPr>
          <w:p w14:paraId="07AC1C5E" w14:textId="77777777" w:rsidR="00D83545" w:rsidRPr="009A48FF" w:rsidRDefault="00D83545" w:rsidP="00D83545">
            <w:pPr>
              <w:pStyle w:val="Body"/>
              <w:rPr>
                <w:b/>
              </w:rPr>
            </w:pPr>
            <w:r w:rsidRPr="009A48FF">
              <w:rPr>
                <w:b/>
              </w:rPr>
              <w:lastRenderedPageBreak/>
              <w:t>Evidence:</w:t>
            </w:r>
          </w:p>
        </w:tc>
      </w:tr>
      <w:tr w:rsidR="00D83545" w:rsidRPr="009E53A8" w14:paraId="4A17DA12" w14:textId="77777777" w:rsidTr="00784389">
        <w:trPr>
          <w:cantSplit/>
          <w:trHeight w:val="20"/>
        </w:trPr>
        <w:tc>
          <w:tcPr>
            <w:tcW w:w="7872" w:type="dxa"/>
            <w:shd w:val="clear" w:color="auto" w:fill="auto"/>
          </w:tcPr>
          <w:p w14:paraId="222FA8ED" w14:textId="5EB3C892" w:rsidR="00D83545" w:rsidRPr="00D83545" w:rsidRDefault="00D83545" w:rsidP="00D83545">
            <w:pPr>
              <w:pStyle w:val="NoteLevel2"/>
              <w:framePr w:hSpace="0" w:wrap="auto" w:vAnchor="margin" w:hAnchor="text" w:xAlign="left" w:yAlign="inline"/>
            </w:pPr>
            <w:r w:rsidRPr="00D83545">
              <w:t xml:space="preserve">Supporting Instructional Practice. </w:t>
            </w:r>
            <w:r w:rsidRPr="00784389">
              <w:rPr>
                <w:b w:val="0"/>
              </w:rPr>
              <w:t>Support improvement of teacher practice through evidence-based, actionable feedback and access to quality professional development.</w:t>
            </w:r>
          </w:p>
        </w:tc>
        <w:tc>
          <w:tcPr>
            <w:tcW w:w="2136" w:type="dxa"/>
            <w:gridSpan w:val="4"/>
            <w:shd w:val="clear" w:color="auto" w:fill="auto"/>
          </w:tcPr>
          <w:p w14:paraId="6751D9A7" w14:textId="77777777" w:rsidR="00D83545" w:rsidRPr="009E53A8" w:rsidRDefault="00D83545" w:rsidP="00D83545">
            <w:pPr>
              <w:pStyle w:val="Body"/>
              <w:jc w:val="center"/>
            </w:pPr>
          </w:p>
        </w:tc>
      </w:tr>
      <w:tr w:rsidR="00707D61" w:rsidRPr="009E53A8" w14:paraId="13961DC8" w14:textId="77777777" w:rsidTr="00784389">
        <w:trPr>
          <w:cantSplit/>
          <w:trHeight w:val="20"/>
        </w:trPr>
        <w:tc>
          <w:tcPr>
            <w:tcW w:w="7872" w:type="dxa"/>
            <w:shd w:val="clear" w:color="auto" w:fill="auto"/>
          </w:tcPr>
          <w:p w14:paraId="2FB5AD78" w14:textId="32226DD2" w:rsidR="00707D61" w:rsidRPr="00D83545" w:rsidRDefault="00707D61" w:rsidP="00707D61">
            <w:pPr>
              <w:pStyle w:val="InterviewTableBullet"/>
              <w:framePr w:hSpace="0" w:wrap="auto" w:vAnchor="margin" w:hAnchor="text" w:xAlign="left" w:yAlign="inline"/>
            </w:pPr>
            <w:r w:rsidRPr="00D83545">
              <w:t>Describe your philosophy and approach to conducting classroom observations.</w:t>
            </w:r>
          </w:p>
        </w:tc>
        <w:tc>
          <w:tcPr>
            <w:tcW w:w="534" w:type="dxa"/>
            <w:shd w:val="clear" w:color="auto" w:fill="auto"/>
          </w:tcPr>
          <w:p w14:paraId="67CC9149" w14:textId="46306147" w:rsidR="00707D61" w:rsidRPr="009E53A8" w:rsidRDefault="00707D61" w:rsidP="00707D61">
            <w:pPr>
              <w:pStyle w:val="Body"/>
              <w:jc w:val="center"/>
            </w:pPr>
            <w:r w:rsidRPr="009E53A8">
              <w:t>1</w:t>
            </w:r>
          </w:p>
        </w:tc>
        <w:tc>
          <w:tcPr>
            <w:tcW w:w="534" w:type="dxa"/>
            <w:shd w:val="clear" w:color="auto" w:fill="auto"/>
          </w:tcPr>
          <w:p w14:paraId="2DEE7C4E" w14:textId="4910CD84" w:rsidR="00707D61" w:rsidRPr="009E53A8" w:rsidRDefault="00707D61" w:rsidP="00707D61">
            <w:pPr>
              <w:pStyle w:val="Body"/>
              <w:jc w:val="center"/>
            </w:pPr>
            <w:r w:rsidRPr="009E53A8">
              <w:t>2</w:t>
            </w:r>
          </w:p>
        </w:tc>
        <w:tc>
          <w:tcPr>
            <w:tcW w:w="534" w:type="dxa"/>
            <w:shd w:val="clear" w:color="auto" w:fill="auto"/>
          </w:tcPr>
          <w:p w14:paraId="31238D8F" w14:textId="24A909EF" w:rsidR="00707D61" w:rsidRPr="009E53A8" w:rsidRDefault="00707D61" w:rsidP="00707D61">
            <w:pPr>
              <w:pStyle w:val="Body"/>
              <w:jc w:val="center"/>
            </w:pPr>
            <w:r w:rsidRPr="009E53A8">
              <w:t>3</w:t>
            </w:r>
          </w:p>
        </w:tc>
        <w:tc>
          <w:tcPr>
            <w:tcW w:w="534" w:type="dxa"/>
            <w:shd w:val="clear" w:color="auto" w:fill="auto"/>
          </w:tcPr>
          <w:p w14:paraId="3BFA7CE4" w14:textId="03EEEC85" w:rsidR="00707D61" w:rsidRPr="009E53A8" w:rsidRDefault="00707D61" w:rsidP="00707D61">
            <w:pPr>
              <w:pStyle w:val="Body"/>
              <w:jc w:val="center"/>
            </w:pPr>
            <w:r w:rsidRPr="009E53A8">
              <w:t>4</w:t>
            </w:r>
          </w:p>
        </w:tc>
      </w:tr>
      <w:tr w:rsidR="00707D61" w:rsidRPr="009E53A8" w14:paraId="19313DA4" w14:textId="77777777" w:rsidTr="00784389">
        <w:trPr>
          <w:cantSplit/>
          <w:trHeight w:val="20"/>
        </w:trPr>
        <w:tc>
          <w:tcPr>
            <w:tcW w:w="7872" w:type="dxa"/>
            <w:shd w:val="clear" w:color="auto" w:fill="auto"/>
          </w:tcPr>
          <w:p w14:paraId="3245E234" w14:textId="6DDBD087" w:rsidR="00707D61" w:rsidRPr="00D83545" w:rsidRDefault="00707D61" w:rsidP="00707D61">
            <w:pPr>
              <w:pStyle w:val="InterviewTableBullet"/>
              <w:framePr w:hSpace="0" w:wrap="auto" w:vAnchor="margin" w:hAnchor="text" w:xAlign="left" w:yAlign="inline"/>
            </w:pPr>
            <w:r w:rsidRPr="00D83545">
              <w:t>What does evidence-based, actionable feedback mean to you and how have you used it to support teacher effectiveness?</w:t>
            </w:r>
          </w:p>
        </w:tc>
        <w:tc>
          <w:tcPr>
            <w:tcW w:w="534" w:type="dxa"/>
            <w:shd w:val="clear" w:color="auto" w:fill="auto"/>
          </w:tcPr>
          <w:p w14:paraId="3E03B1FE" w14:textId="7FF463DC" w:rsidR="00707D61" w:rsidRPr="009E53A8" w:rsidRDefault="00707D61" w:rsidP="00707D61">
            <w:pPr>
              <w:pStyle w:val="Body"/>
              <w:jc w:val="center"/>
            </w:pPr>
            <w:r w:rsidRPr="009E53A8">
              <w:t>1</w:t>
            </w:r>
          </w:p>
        </w:tc>
        <w:tc>
          <w:tcPr>
            <w:tcW w:w="534" w:type="dxa"/>
            <w:shd w:val="clear" w:color="auto" w:fill="auto"/>
          </w:tcPr>
          <w:p w14:paraId="2ED03398" w14:textId="5DA7DBF1" w:rsidR="00707D61" w:rsidRPr="009E53A8" w:rsidRDefault="00707D61" w:rsidP="00707D61">
            <w:pPr>
              <w:pStyle w:val="Body"/>
              <w:jc w:val="center"/>
            </w:pPr>
            <w:r w:rsidRPr="009E53A8">
              <w:t>2</w:t>
            </w:r>
          </w:p>
        </w:tc>
        <w:tc>
          <w:tcPr>
            <w:tcW w:w="534" w:type="dxa"/>
            <w:shd w:val="clear" w:color="auto" w:fill="auto"/>
          </w:tcPr>
          <w:p w14:paraId="04580B4A" w14:textId="0BAD917C" w:rsidR="00707D61" w:rsidRPr="009E53A8" w:rsidRDefault="00707D61" w:rsidP="00707D61">
            <w:pPr>
              <w:pStyle w:val="Body"/>
              <w:jc w:val="center"/>
            </w:pPr>
            <w:r w:rsidRPr="009E53A8">
              <w:t>3</w:t>
            </w:r>
          </w:p>
        </w:tc>
        <w:tc>
          <w:tcPr>
            <w:tcW w:w="534" w:type="dxa"/>
            <w:shd w:val="clear" w:color="auto" w:fill="auto"/>
          </w:tcPr>
          <w:p w14:paraId="40B5CAC8" w14:textId="1CB2E8DD" w:rsidR="00707D61" w:rsidRPr="009E53A8" w:rsidRDefault="00707D61" w:rsidP="00707D61">
            <w:pPr>
              <w:pStyle w:val="Body"/>
              <w:jc w:val="center"/>
            </w:pPr>
            <w:r w:rsidRPr="009E53A8">
              <w:t>4</w:t>
            </w:r>
          </w:p>
        </w:tc>
      </w:tr>
      <w:tr w:rsidR="00707D61" w:rsidRPr="009E53A8" w14:paraId="0160914F" w14:textId="77777777" w:rsidTr="00784389">
        <w:trPr>
          <w:cantSplit/>
          <w:trHeight w:val="20"/>
        </w:trPr>
        <w:tc>
          <w:tcPr>
            <w:tcW w:w="7872" w:type="dxa"/>
            <w:shd w:val="clear" w:color="auto" w:fill="auto"/>
          </w:tcPr>
          <w:p w14:paraId="3E26EB7E" w14:textId="24DBB093" w:rsidR="00707D61" w:rsidRPr="00D83545" w:rsidRDefault="00707D61" w:rsidP="00707D61">
            <w:pPr>
              <w:pStyle w:val="InterviewTableBullet"/>
              <w:framePr w:hSpace="0" w:wrap="auto" w:vAnchor="margin" w:hAnchor="text" w:xAlign="left" w:yAlign="inline"/>
            </w:pPr>
            <w:r w:rsidRPr="00D83545">
              <w:t xml:space="preserve">Tell us how you have used classroom observations, student growth data, and other measures to inform conversations about the impact of particular teaching practices on student learning. </w:t>
            </w:r>
          </w:p>
        </w:tc>
        <w:tc>
          <w:tcPr>
            <w:tcW w:w="534" w:type="dxa"/>
            <w:shd w:val="clear" w:color="auto" w:fill="auto"/>
          </w:tcPr>
          <w:p w14:paraId="76251570" w14:textId="169C1D36" w:rsidR="00707D61" w:rsidRPr="009E53A8" w:rsidRDefault="00707D61" w:rsidP="00707D61">
            <w:pPr>
              <w:pStyle w:val="Body"/>
              <w:jc w:val="center"/>
            </w:pPr>
            <w:r w:rsidRPr="009E53A8">
              <w:t>1</w:t>
            </w:r>
          </w:p>
        </w:tc>
        <w:tc>
          <w:tcPr>
            <w:tcW w:w="534" w:type="dxa"/>
            <w:shd w:val="clear" w:color="auto" w:fill="auto"/>
          </w:tcPr>
          <w:p w14:paraId="07B473A2" w14:textId="7E19598F" w:rsidR="00707D61" w:rsidRPr="009E53A8" w:rsidRDefault="00707D61" w:rsidP="00707D61">
            <w:pPr>
              <w:pStyle w:val="Body"/>
              <w:jc w:val="center"/>
            </w:pPr>
            <w:r w:rsidRPr="009E53A8">
              <w:t>2</w:t>
            </w:r>
          </w:p>
        </w:tc>
        <w:tc>
          <w:tcPr>
            <w:tcW w:w="534" w:type="dxa"/>
            <w:shd w:val="clear" w:color="auto" w:fill="auto"/>
          </w:tcPr>
          <w:p w14:paraId="30C4D0C4" w14:textId="2D8DC4F4" w:rsidR="00707D61" w:rsidRPr="009E53A8" w:rsidRDefault="00707D61" w:rsidP="00707D61">
            <w:pPr>
              <w:pStyle w:val="Body"/>
              <w:jc w:val="center"/>
            </w:pPr>
            <w:r w:rsidRPr="009E53A8">
              <w:t>3</w:t>
            </w:r>
          </w:p>
        </w:tc>
        <w:tc>
          <w:tcPr>
            <w:tcW w:w="534" w:type="dxa"/>
            <w:shd w:val="clear" w:color="auto" w:fill="auto"/>
          </w:tcPr>
          <w:p w14:paraId="0989AA8D" w14:textId="32C97DD0" w:rsidR="00707D61" w:rsidRPr="009E53A8" w:rsidRDefault="00707D61" w:rsidP="00707D61">
            <w:pPr>
              <w:pStyle w:val="Body"/>
              <w:jc w:val="center"/>
            </w:pPr>
            <w:r w:rsidRPr="009E53A8">
              <w:t>4</w:t>
            </w:r>
          </w:p>
        </w:tc>
      </w:tr>
      <w:tr w:rsidR="00CF73F4" w:rsidRPr="00F87702" w14:paraId="355AC143" w14:textId="77777777" w:rsidTr="00784389">
        <w:trPr>
          <w:cantSplit/>
          <w:trHeight w:val="1080"/>
        </w:trPr>
        <w:tc>
          <w:tcPr>
            <w:tcW w:w="10008" w:type="dxa"/>
            <w:gridSpan w:val="5"/>
            <w:tcBorders>
              <w:top w:val="single" w:sz="4" w:space="0" w:color="595959" w:themeColor="text1" w:themeTint="A6"/>
            </w:tcBorders>
            <w:shd w:val="clear" w:color="auto" w:fill="auto"/>
          </w:tcPr>
          <w:p w14:paraId="182A99CB" w14:textId="77777777" w:rsidR="00CF73F4" w:rsidRPr="00F87702" w:rsidRDefault="00CF73F4" w:rsidP="00CF73F4">
            <w:pPr>
              <w:pStyle w:val="Body"/>
            </w:pPr>
            <w:r w:rsidRPr="009A48FF">
              <w:rPr>
                <w:b/>
              </w:rPr>
              <w:t>Evidence:</w:t>
            </w:r>
          </w:p>
        </w:tc>
      </w:tr>
      <w:tr w:rsidR="00CF73F4" w:rsidRPr="00FA446B" w14:paraId="697C7DDC" w14:textId="77777777" w:rsidTr="00E75612">
        <w:trPr>
          <w:trHeight w:val="432"/>
        </w:trPr>
        <w:tc>
          <w:tcPr>
            <w:tcW w:w="10008" w:type="dxa"/>
            <w:gridSpan w:val="5"/>
            <w:shd w:val="clear" w:color="auto" w:fill="4D8CAB"/>
            <w:vAlign w:val="center"/>
          </w:tcPr>
          <w:p w14:paraId="794865F6" w14:textId="3B0C9CC7" w:rsidR="00CF73F4" w:rsidRPr="00FA446B" w:rsidRDefault="00C7583F" w:rsidP="00CF73F4">
            <w:pPr>
              <w:pStyle w:val="NoteLevel1"/>
              <w:framePr w:hSpace="0" w:wrap="auto" w:vAnchor="margin" w:hAnchor="text" w:xAlign="left" w:yAlign="inline"/>
              <w:rPr>
                <w:b/>
                <w:color w:val="FFFFFF" w:themeColor="background1"/>
              </w:rPr>
            </w:pPr>
            <w:r w:rsidRPr="00C7583F">
              <w:rPr>
                <w:b/>
                <w:color w:val="FFFFFF" w:themeColor="background1"/>
              </w:rPr>
              <w:t>Culture</w:t>
            </w:r>
          </w:p>
        </w:tc>
      </w:tr>
      <w:tr w:rsidR="00C7583F" w:rsidRPr="009E53A8" w14:paraId="2FDA373C" w14:textId="77777777" w:rsidTr="00791FC4">
        <w:trPr>
          <w:cantSplit/>
          <w:trHeight w:val="20"/>
        </w:trPr>
        <w:tc>
          <w:tcPr>
            <w:tcW w:w="7872" w:type="dxa"/>
            <w:shd w:val="clear" w:color="auto" w:fill="auto"/>
          </w:tcPr>
          <w:p w14:paraId="67F5458C" w14:textId="3DF4843F" w:rsidR="00C7583F" w:rsidRPr="00C7583F" w:rsidRDefault="00C7583F" w:rsidP="00C7583F">
            <w:pPr>
              <w:pStyle w:val="NoteLevel2"/>
              <w:framePr w:hSpace="0" w:wrap="auto" w:vAnchor="margin" w:hAnchor="text" w:xAlign="left" w:yAlign="inline"/>
            </w:pPr>
            <w:r w:rsidRPr="00C7583F">
              <w:t xml:space="preserve">Relationship Building. </w:t>
            </w:r>
            <w:r w:rsidRPr="00C7583F">
              <w:rPr>
                <w:b w:val="0"/>
              </w:rPr>
              <w:t>Build authentic, productive relationships with and among students, staff, parents/caregivers, and the community in the interest of student learning.</w:t>
            </w:r>
          </w:p>
        </w:tc>
        <w:tc>
          <w:tcPr>
            <w:tcW w:w="2136" w:type="dxa"/>
            <w:gridSpan w:val="4"/>
            <w:shd w:val="clear" w:color="auto" w:fill="auto"/>
          </w:tcPr>
          <w:p w14:paraId="477A09E3" w14:textId="77777777" w:rsidR="00C7583F" w:rsidRPr="009E53A8" w:rsidRDefault="00C7583F" w:rsidP="00C7583F">
            <w:pPr>
              <w:pStyle w:val="Body"/>
              <w:jc w:val="center"/>
            </w:pPr>
          </w:p>
        </w:tc>
      </w:tr>
      <w:tr w:rsidR="00C7583F" w:rsidRPr="009E53A8" w14:paraId="77E583F2" w14:textId="77777777" w:rsidTr="00791FC4">
        <w:trPr>
          <w:cantSplit/>
          <w:trHeight w:val="20"/>
        </w:trPr>
        <w:tc>
          <w:tcPr>
            <w:tcW w:w="7872" w:type="dxa"/>
            <w:shd w:val="clear" w:color="auto" w:fill="auto"/>
          </w:tcPr>
          <w:p w14:paraId="6185D69B" w14:textId="52FEFA9D" w:rsidR="00C7583F" w:rsidRPr="00620178" w:rsidRDefault="00C7583F" w:rsidP="00C7583F">
            <w:pPr>
              <w:pStyle w:val="InterviewTableBullet"/>
              <w:framePr w:hSpace="0" w:wrap="auto" w:vAnchor="margin" w:hAnchor="text" w:xAlign="left" w:yAlign="inline"/>
            </w:pPr>
            <w:r w:rsidRPr="00783426">
              <w:t>Describe the strategies you have used to build authentic, productive relationships with and among students, staff, parents and caregivers, and the community in the interest of student learning.</w:t>
            </w:r>
          </w:p>
        </w:tc>
        <w:tc>
          <w:tcPr>
            <w:tcW w:w="534" w:type="dxa"/>
            <w:shd w:val="clear" w:color="auto" w:fill="auto"/>
          </w:tcPr>
          <w:p w14:paraId="6686E208" w14:textId="77777777" w:rsidR="00C7583F" w:rsidRPr="009E53A8" w:rsidRDefault="00C7583F" w:rsidP="00C7583F">
            <w:pPr>
              <w:pStyle w:val="Body"/>
              <w:jc w:val="center"/>
            </w:pPr>
            <w:r w:rsidRPr="009E53A8">
              <w:t>1</w:t>
            </w:r>
          </w:p>
        </w:tc>
        <w:tc>
          <w:tcPr>
            <w:tcW w:w="534" w:type="dxa"/>
            <w:shd w:val="clear" w:color="auto" w:fill="auto"/>
          </w:tcPr>
          <w:p w14:paraId="5F9A320F" w14:textId="77777777" w:rsidR="00C7583F" w:rsidRPr="009E53A8" w:rsidRDefault="00C7583F" w:rsidP="00C7583F">
            <w:pPr>
              <w:pStyle w:val="Body"/>
              <w:jc w:val="center"/>
            </w:pPr>
            <w:r w:rsidRPr="009E53A8">
              <w:t>2</w:t>
            </w:r>
          </w:p>
        </w:tc>
        <w:tc>
          <w:tcPr>
            <w:tcW w:w="534" w:type="dxa"/>
            <w:shd w:val="clear" w:color="auto" w:fill="auto"/>
          </w:tcPr>
          <w:p w14:paraId="397F4B88" w14:textId="77777777" w:rsidR="00C7583F" w:rsidRPr="009E53A8" w:rsidRDefault="00C7583F" w:rsidP="00C7583F">
            <w:pPr>
              <w:pStyle w:val="Body"/>
              <w:jc w:val="center"/>
            </w:pPr>
            <w:r w:rsidRPr="009E53A8">
              <w:t>3</w:t>
            </w:r>
          </w:p>
        </w:tc>
        <w:tc>
          <w:tcPr>
            <w:tcW w:w="534" w:type="dxa"/>
            <w:shd w:val="clear" w:color="auto" w:fill="auto"/>
          </w:tcPr>
          <w:p w14:paraId="63817154" w14:textId="77777777" w:rsidR="00C7583F" w:rsidRPr="009E53A8" w:rsidRDefault="00C7583F" w:rsidP="00C7583F">
            <w:pPr>
              <w:pStyle w:val="Body"/>
              <w:jc w:val="center"/>
            </w:pPr>
            <w:r w:rsidRPr="009E53A8">
              <w:t>4</w:t>
            </w:r>
          </w:p>
        </w:tc>
      </w:tr>
      <w:tr w:rsidR="00C7583F" w:rsidRPr="009E53A8" w14:paraId="57C0F276" w14:textId="77777777" w:rsidTr="00791FC4">
        <w:trPr>
          <w:cantSplit/>
          <w:trHeight w:val="20"/>
        </w:trPr>
        <w:tc>
          <w:tcPr>
            <w:tcW w:w="7872" w:type="dxa"/>
            <w:shd w:val="clear" w:color="auto" w:fill="auto"/>
          </w:tcPr>
          <w:p w14:paraId="3B03D25A" w14:textId="4ECAF1A1" w:rsidR="00C7583F" w:rsidRPr="00620178" w:rsidRDefault="00C7583F" w:rsidP="00C7583F">
            <w:pPr>
              <w:pStyle w:val="InterviewTableBullet"/>
              <w:framePr w:hSpace="0" w:wrap="auto" w:vAnchor="margin" w:hAnchor="text" w:xAlign="left" w:yAlign="inline"/>
            </w:pPr>
            <w:r w:rsidRPr="00783426">
              <w:t xml:space="preserve">Describe the strategies you have used to monitor and improve relationships within the school community. </w:t>
            </w:r>
          </w:p>
        </w:tc>
        <w:tc>
          <w:tcPr>
            <w:tcW w:w="534" w:type="dxa"/>
            <w:shd w:val="clear" w:color="auto" w:fill="auto"/>
          </w:tcPr>
          <w:p w14:paraId="1CA98EDB" w14:textId="77777777" w:rsidR="00C7583F" w:rsidRPr="009E53A8" w:rsidRDefault="00C7583F" w:rsidP="00C7583F">
            <w:pPr>
              <w:pStyle w:val="Body"/>
              <w:jc w:val="center"/>
            </w:pPr>
            <w:r w:rsidRPr="009E53A8">
              <w:t>1</w:t>
            </w:r>
          </w:p>
        </w:tc>
        <w:tc>
          <w:tcPr>
            <w:tcW w:w="534" w:type="dxa"/>
            <w:shd w:val="clear" w:color="auto" w:fill="auto"/>
          </w:tcPr>
          <w:p w14:paraId="2FDA17F7" w14:textId="77777777" w:rsidR="00C7583F" w:rsidRPr="009E53A8" w:rsidRDefault="00C7583F" w:rsidP="00C7583F">
            <w:pPr>
              <w:pStyle w:val="Body"/>
              <w:jc w:val="center"/>
            </w:pPr>
            <w:r w:rsidRPr="009E53A8">
              <w:t>2</w:t>
            </w:r>
          </w:p>
        </w:tc>
        <w:tc>
          <w:tcPr>
            <w:tcW w:w="534" w:type="dxa"/>
            <w:shd w:val="clear" w:color="auto" w:fill="auto"/>
          </w:tcPr>
          <w:p w14:paraId="5CD61F3E" w14:textId="77777777" w:rsidR="00C7583F" w:rsidRPr="009E53A8" w:rsidRDefault="00C7583F" w:rsidP="00C7583F">
            <w:pPr>
              <w:pStyle w:val="Body"/>
              <w:jc w:val="center"/>
            </w:pPr>
            <w:r w:rsidRPr="009E53A8">
              <w:t>3</w:t>
            </w:r>
          </w:p>
        </w:tc>
        <w:tc>
          <w:tcPr>
            <w:tcW w:w="534" w:type="dxa"/>
            <w:shd w:val="clear" w:color="auto" w:fill="auto"/>
          </w:tcPr>
          <w:p w14:paraId="1D79766D" w14:textId="77777777" w:rsidR="00C7583F" w:rsidRPr="009E53A8" w:rsidRDefault="00C7583F" w:rsidP="00C7583F">
            <w:pPr>
              <w:pStyle w:val="Body"/>
              <w:jc w:val="center"/>
            </w:pPr>
            <w:r w:rsidRPr="009E53A8">
              <w:t>4</w:t>
            </w:r>
          </w:p>
        </w:tc>
      </w:tr>
      <w:tr w:rsidR="00C7583F" w:rsidRPr="009E53A8" w14:paraId="3E9A2094" w14:textId="77777777" w:rsidTr="00791FC4">
        <w:trPr>
          <w:cantSplit/>
          <w:trHeight w:val="20"/>
        </w:trPr>
        <w:tc>
          <w:tcPr>
            <w:tcW w:w="7872" w:type="dxa"/>
            <w:shd w:val="clear" w:color="auto" w:fill="auto"/>
          </w:tcPr>
          <w:p w14:paraId="202281EB" w14:textId="7624A4F5" w:rsidR="00C7583F" w:rsidRPr="00620178" w:rsidRDefault="00C7583F" w:rsidP="00C7583F">
            <w:pPr>
              <w:pStyle w:val="InterviewTableBullet"/>
              <w:framePr w:hSpace="0" w:wrap="auto" w:vAnchor="margin" w:hAnchor="text" w:xAlign="left" w:yAlign="inline"/>
            </w:pPr>
            <w:r w:rsidRPr="00783426">
              <w:t>Describe how you have expressed personal and public appreciation for the ways that individuals within the school community—such as staff, students, and community members—are contributing to the success of the school.</w:t>
            </w:r>
          </w:p>
        </w:tc>
        <w:tc>
          <w:tcPr>
            <w:tcW w:w="534" w:type="dxa"/>
            <w:shd w:val="clear" w:color="auto" w:fill="auto"/>
          </w:tcPr>
          <w:p w14:paraId="66DEE12C" w14:textId="77777777" w:rsidR="00C7583F" w:rsidRPr="009E53A8" w:rsidRDefault="00C7583F" w:rsidP="00C7583F">
            <w:pPr>
              <w:pStyle w:val="Body"/>
              <w:jc w:val="center"/>
            </w:pPr>
            <w:r w:rsidRPr="009E53A8">
              <w:t>1</w:t>
            </w:r>
          </w:p>
        </w:tc>
        <w:tc>
          <w:tcPr>
            <w:tcW w:w="534" w:type="dxa"/>
            <w:shd w:val="clear" w:color="auto" w:fill="auto"/>
          </w:tcPr>
          <w:p w14:paraId="0F7135CC" w14:textId="77777777" w:rsidR="00C7583F" w:rsidRPr="009E53A8" w:rsidRDefault="00C7583F" w:rsidP="00C7583F">
            <w:pPr>
              <w:pStyle w:val="Body"/>
              <w:jc w:val="center"/>
            </w:pPr>
            <w:r w:rsidRPr="009E53A8">
              <w:t>2</w:t>
            </w:r>
          </w:p>
        </w:tc>
        <w:tc>
          <w:tcPr>
            <w:tcW w:w="534" w:type="dxa"/>
            <w:shd w:val="clear" w:color="auto" w:fill="auto"/>
          </w:tcPr>
          <w:p w14:paraId="05297A4D" w14:textId="77777777" w:rsidR="00C7583F" w:rsidRPr="009E53A8" w:rsidRDefault="00C7583F" w:rsidP="00C7583F">
            <w:pPr>
              <w:pStyle w:val="Body"/>
              <w:jc w:val="center"/>
            </w:pPr>
            <w:r w:rsidRPr="009E53A8">
              <w:t>3</w:t>
            </w:r>
          </w:p>
        </w:tc>
        <w:tc>
          <w:tcPr>
            <w:tcW w:w="534" w:type="dxa"/>
            <w:shd w:val="clear" w:color="auto" w:fill="auto"/>
          </w:tcPr>
          <w:p w14:paraId="23458F60" w14:textId="77777777" w:rsidR="00C7583F" w:rsidRPr="009E53A8" w:rsidRDefault="00C7583F" w:rsidP="00C7583F">
            <w:pPr>
              <w:pStyle w:val="Body"/>
              <w:jc w:val="center"/>
            </w:pPr>
            <w:r w:rsidRPr="009E53A8">
              <w:t>4</w:t>
            </w:r>
          </w:p>
        </w:tc>
      </w:tr>
      <w:tr w:rsidR="00CF73F4" w:rsidRPr="009A48FF" w14:paraId="78D88A16" w14:textId="77777777" w:rsidTr="00791FC4">
        <w:trPr>
          <w:cantSplit/>
          <w:trHeight w:val="1080"/>
        </w:trPr>
        <w:tc>
          <w:tcPr>
            <w:tcW w:w="10008" w:type="dxa"/>
            <w:gridSpan w:val="5"/>
            <w:tcBorders>
              <w:top w:val="single" w:sz="4" w:space="0" w:color="595959" w:themeColor="text1" w:themeTint="A6"/>
              <w:bottom w:val="single" w:sz="8" w:space="0" w:color="595959" w:themeColor="text1" w:themeTint="A6"/>
            </w:tcBorders>
            <w:shd w:val="clear" w:color="auto" w:fill="auto"/>
          </w:tcPr>
          <w:p w14:paraId="0809BE5C" w14:textId="77777777" w:rsidR="00CF73F4" w:rsidRPr="009A48FF" w:rsidRDefault="00CF73F4" w:rsidP="00CF73F4">
            <w:pPr>
              <w:pStyle w:val="Body"/>
              <w:rPr>
                <w:b/>
              </w:rPr>
            </w:pPr>
            <w:r w:rsidRPr="009A48FF">
              <w:rPr>
                <w:b/>
              </w:rPr>
              <w:t>Evidence:</w:t>
            </w:r>
          </w:p>
        </w:tc>
      </w:tr>
      <w:tr w:rsidR="00A121EA" w:rsidRPr="009E53A8" w14:paraId="40E14D4D" w14:textId="77777777" w:rsidTr="00791FC4">
        <w:trPr>
          <w:cantSplit/>
          <w:trHeight w:val="20"/>
        </w:trPr>
        <w:tc>
          <w:tcPr>
            <w:tcW w:w="7872" w:type="dxa"/>
            <w:shd w:val="clear" w:color="auto" w:fill="auto"/>
          </w:tcPr>
          <w:p w14:paraId="263676D0" w14:textId="27C9D540" w:rsidR="00A121EA" w:rsidRPr="003D41F8" w:rsidRDefault="00A121EA" w:rsidP="00A121EA">
            <w:pPr>
              <w:pStyle w:val="NoteLevel2"/>
              <w:framePr w:hSpace="0" w:wrap="auto" w:vAnchor="margin" w:hAnchor="text" w:xAlign="left" w:yAlign="inline"/>
            </w:pPr>
            <w:r w:rsidRPr="00A121EA">
              <w:t>Respect for Diverse Cultures.</w:t>
            </w:r>
            <w:r w:rsidRPr="00E403DA">
              <w:t xml:space="preserve"> </w:t>
            </w:r>
            <w:r w:rsidRPr="00A121EA">
              <w:rPr>
                <w:b w:val="0"/>
              </w:rPr>
              <w:t>Honor the culture of students, adults, and the larger community, demonstrating respect for diversity and ensuring equity.</w:t>
            </w:r>
          </w:p>
        </w:tc>
        <w:tc>
          <w:tcPr>
            <w:tcW w:w="2136" w:type="dxa"/>
            <w:gridSpan w:val="4"/>
            <w:shd w:val="clear" w:color="auto" w:fill="auto"/>
          </w:tcPr>
          <w:p w14:paraId="1278D71E" w14:textId="77777777" w:rsidR="00A121EA" w:rsidRPr="009E53A8" w:rsidRDefault="00A121EA" w:rsidP="00A121EA">
            <w:pPr>
              <w:pStyle w:val="Body"/>
              <w:jc w:val="center"/>
            </w:pPr>
          </w:p>
        </w:tc>
      </w:tr>
      <w:tr w:rsidR="00A121EA" w:rsidRPr="009E53A8" w14:paraId="487CD677" w14:textId="77777777" w:rsidTr="00791FC4">
        <w:trPr>
          <w:cantSplit/>
          <w:trHeight w:val="20"/>
        </w:trPr>
        <w:tc>
          <w:tcPr>
            <w:tcW w:w="7872" w:type="dxa"/>
            <w:shd w:val="clear" w:color="auto" w:fill="auto"/>
          </w:tcPr>
          <w:p w14:paraId="1E5F4DAE" w14:textId="5F87F3D5" w:rsidR="00A121EA" w:rsidRPr="00620178" w:rsidRDefault="00A121EA" w:rsidP="00A121EA">
            <w:pPr>
              <w:pStyle w:val="InterviewTableBullet"/>
              <w:framePr w:hSpace="0" w:wrap="auto" w:vAnchor="margin" w:hAnchor="text" w:xAlign="left" w:yAlign="inline"/>
            </w:pPr>
            <w:r w:rsidRPr="00E403DA">
              <w:t>What does it look like and sound like in a school that respects and honors the diversity of a school community?</w:t>
            </w:r>
          </w:p>
        </w:tc>
        <w:tc>
          <w:tcPr>
            <w:tcW w:w="534" w:type="dxa"/>
            <w:shd w:val="clear" w:color="auto" w:fill="auto"/>
          </w:tcPr>
          <w:p w14:paraId="4933C35C" w14:textId="77777777" w:rsidR="00A121EA" w:rsidRPr="009E53A8" w:rsidRDefault="00A121EA" w:rsidP="00A121EA">
            <w:pPr>
              <w:pStyle w:val="Body"/>
              <w:jc w:val="center"/>
            </w:pPr>
            <w:r w:rsidRPr="009E53A8">
              <w:t>1</w:t>
            </w:r>
          </w:p>
        </w:tc>
        <w:tc>
          <w:tcPr>
            <w:tcW w:w="534" w:type="dxa"/>
            <w:shd w:val="clear" w:color="auto" w:fill="auto"/>
          </w:tcPr>
          <w:p w14:paraId="61DA6E45" w14:textId="77777777" w:rsidR="00A121EA" w:rsidRPr="009E53A8" w:rsidRDefault="00A121EA" w:rsidP="00A121EA">
            <w:pPr>
              <w:pStyle w:val="Body"/>
              <w:jc w:val="center"/>
            </w:pPr>
            <w:r w:rsidRPr="009E53A8">
              <w:t>2</w:t>
            </w:r>
          </w:p>
        </w:tc>
        <w:tc>
          <w:tcPr>
            <w:tcW w:w="534" w:type="dxa"/>
            <w:shd w:val="clear" w:color="auto" w:fill="auto"/>
          </w:tcPr>
          <w:p w14:paraId="13C542B5" w14:textId="77777777" w:rsidR="00A121EA" w:rsidRPr="009E53A8" w:rsidRDefault="00A121EA" w:rsidP="00A121EA">
            <w:pPr>
              <w:pStyle w:val="Body"/>
              <w:jc w:val="center"/>
            </w:pPr>
            <w:r w:rsidRPr="009E53A8">
              <w:t>3</w:t>
            </w:r>
          </w:p>
        </w:tc>
        <w:tc>
          <w:tcPr>
            <w:tcW w:w="534" w:type="dxa"/>
            <w:shd w:val="clear" w:color="auto" w:fill="auto"/>
          </w:tcPr>
          <w:p w14:paraId="119CD3FA" w14:textId="77777777" w:rsidR="00A121EA" w:rsidRPr="009E53A8" w:rsidRDefault="00A121EA" w:rsidP="00A121EA">
            <w:pPr>
              <w:pStyle w:val="Body"/>
              <w:jc w:val="center"/>
            </w:pPr>
            <w:r w:rsidRPr="009E53A8">
              <w:t>4</w:t>
            </w:r>
          </w:p>
        </w:tc>
      </w:tr>
      <w:tr w:rsidR="00A121EA" w:rsidRPr="009E53A8" w14:paraId="29BDA3BB" w14:textId="77777777" w:rsidTr="00791FC4">
        <w:trPr>
          <w:cantSplit/>
          <w:trHeight w:val="20"/>
        </w:trPr>
        <w:tc>
          <w:tcPr>
            <w:tcW w:w="7872" w:type="dxa"/>
            <w:shd w:val="clear" w:color="auto" w:fill="auto"/>
          </w:tcPr>
          <w:p w14:paraId="783C795B" w14:textId="4E8D3D10" w:rsidR="00A121EA" w:rsidRPr="00620178" w:rsidRDefault="00A121EA" w:rsidP="00A121EA">
            <w:pPr>
              <w:pStyle w:val="InterviewTableBullet"/>
              <w:framePr w:hSpace="0" w:wrap="auto" w:vAnchor="margin" w:hAnchor="text" w:xAlign="left" w:yAlign="inline"/>
            </w:pPr>
            <w:r w:rsidRPr="00E403DA">
              <w:t>What strategies have you used to promote, and ensure where applicable, diverse representation on school, staff, and student committees, clubs, and activities?</w:t>
            </w:r>
          </w:p>
        </w:tc>
        <w:tc>
          <w:tcPr>
            <w:tcW w:w="534" w:type="dxa"/>
            <w:shd w:val="clear" w:color="auto" w:fill="auto"/>
          </w:tcPr>
          <w:p w14:paraId="43088800" w14:textId="77777777" w:rsidR="00A121EA" w:rsidRPr="009E53A8" w:rsidRDefault="00A121EA" w:rsidP="00A121EA">
            <w:pPr>
              <w:pStyle w:val="Body"/>
              <w:jc w:val="center"/>
            </w:pPr>
            <w:r w:rsidRPr="009E53A8">
              <w:t>1</w:t>
            </w:r>
          </w:p>
        </w:tc>
        <w:tc>
          <w:tcPr>
            <w:tcW w:w="534" w:type="dxa"/>
            <w:shd w:val="clear" w:color="auto" w:fill="auto"/>
          </w:tcPr>
          <w:p w14:paraId="3956503A" w14:textId="77777777" w:rsidR="00A121EA" w:rsidRPr="009E53A8" w:rsidRDefault="00A121EA" w:rsidP="00A121EA">
            <w:pPr>
              <w:pStyle w:val="Body"/>
              <w:jc w:val="center"/>
            </w:pPr>
            <w:r w:rsidRPr="009E53A8">
              <w:t>2</w:t>
            </w:r>
          </w:p>
        </w:tc>
        <w:tc>
          <w:tcPr>
            <w:tcW w:w="534" w:type="dxa"/>
            <w:shd w:val="clear" w:color="auto" w:fill="auto"/>
          </w:tcPr>
          <w:p w14:paraId="3F508DF2" w14:textId="77777777" w:rsidR="00A121EA" w:rsidRPr="009E53A8" w:rsidRDefault="00A121EA" w:rsidP="00A121EA">
            <w:pPr>
              <w:pStyle w:val="Body"/>
              <w:jc w:val="center"/>
            </w:pPr>
            <w:r w:rsidRPr="009E53A8">
              <w:t>3</w:t>
            </w:r>
          </w:p>
        </w:tc>
        <w:tc>
          <w:tcPr>
            <w:tcW w:w="534" w:type="dxa"/>
            <w:shd w:val="clear" w:color="auto" w:fill="auto"/>
          </w:tcPr>
          <w:p w14:paraId="106264B1" w14:textId="77777777" w:rsidR="00A121EA" w:rsidRPr="009E53A8" w:rsidRDefault="00A121EA" w:rsidP="00A121EA">
            <w:pPr>
              <w:pStyle w:val="Body"/>
              <w:jc w:val="center"/>
            </w:pPr>
            <w:r w:rsidRPr="009E53A8">
              <w:t>4</w:t>
            </w:r>
          </w:p>
        </w:tc>
      </w:tr>
      <w:tr w:rsidR="00A121EA" w:rsidRPr="009E53A8" w14:paraId="5289883B" w14:textId="77777777" w:rsidTr="00791FC4">
        <w:trPr>
          <w:cantSplit/>
          <w:trHeight w:val="20"/>
        </w:trPr>
        <w:tc>
          <w:tcPr>
            <w:tcW w:w="7872" w:type="dxa"/>
            <w:shd w:val="clear" w:color="auto" w:fill="auto"/>
          </w:tcPr>
          <w:p w14:paraId="6B3F1712" w14:textId="2C55F98B" w:rsidR="00A121EA" w:rsidRPr="00620178" w:rsidRDefault="00A121EA" w:rsidP="00A121EA">
            <w:pPr>
              <w:pStyle w:val="InterviewTableBullet"/>
              <w:framePr w:hSpace="0" w:wrap="auto" w:vAnchor="margin" w:hAnchor="text" w:xAlign="left" w:yAlign="inline"/>
            </w:pPr>
            <w:r w:rsidRPr="00E403DA">
              <w:t>Describe the ways you have modeled appreciation and respect for the cultures of the school and community to create an environment that supports high achievement for all students.</w:t>
            </w:r>
          </w:p>
        </w:tc>
        <w:tc>
          <w:tcPr>
            <w:tcW w:w="534" w:type="dxa"/>
            <w:shd w:val="clear" w:color="auto" w:fill="auto"/>
          </w:tcPr>
          <w:p w14:paraId="6E64FB15" w14:textId="77777777" w:rsidR="00A121EA" w:rsidRPr="009E53A8" w:rsidRDefault="00A121EA" w:rsidP="00A121EA">
            <w:pPr>
              <w:pStyle w:val="Body"/>
              <w:jc w:val="center"/>
            </w:pPr>
            <w:r w:rsidRPr="009E53A8">
              <w:t>1</w:t>
            </w:r>
          </w:p>
        </w:tc>
        <w:tc>
          <w:tcPr>
            <w:tcW w:w="534" w:type="dxa"/>
            <w:shd w:val="clear" w:color="auto" w:fill="auto"/>
          </w:tcPr>
          <w:p w14:paraId="3301440C" w14:textId="77777777" w:rsidR="00A121EA" w:rsidRPr="009E53A8" w:rsidRDefault="00A121EA" w:rsidP="00A121EA">
            <w:pPr>
              <w:pStyle w:val="Body"/>
              <w:jc w:val="center"/>
            </w:pPr>
            <w:r w:rsidRPr="009E53A8">
              <w:t>2</w:t>
            </w:r>
          </w:p>
        </w:tc>
        <w:tc>
          <w:tcPr>
            <w:tcW w:w="534" w:type="dxa"/>
            <w:shd w:val="clear" w:color="auto" w:fill="auto"/>
          </w:tcPr>
          <w:p w14:paraId="529C5E18" w14:textId="77777777" w:rsidR="00A121EA" w:rsidRPr="009E53A8" w:rsidRDefault="00A121EA" w:rsidP="00A121EA">
            <w:pPr>
              <w:pStyle w:val="Body"/>
              <w:jc w:val="center"/>
            </w:pPr>
            <w:r w:rsidRPr="009E53A8">
              <w:t>3</w:t>
            </w:r>
          </w:p>
        </w:tc>
        <w:tc>
          <w:tcPr>
            <w:tcW w:w="534" w:type="dxa"/>
            <w:shd w:val="clear" w:color="auto" w:fill="auto"/>
          </w:tcPr>
          <w:p w14:paraId="53D2A179" w14:textId="77777777" w:rsidR="00A121EA" w:rsidRPr="009E53A8" w:rsidRDefault="00A121EA" w:rsidP="00A121EA">
            <w:pPr>
              <w:pStyle w:val="Body"/>
              <w:jc w:val="center"/>
            </w:pPr>
            <w:r w:rsidRPr="009E53A8">
              <w:t>4</w:t>
            </w:r>
          </w:p>
        </w:tc>
      </w:tr>
      <w:tr w:rsidR="00A121EA" w:rsidRPr="009E53A8" w14:paraId="206FE726" w14:textId="77777777" w:rsidTr="00791FC4">
        <w:trPr>
          <w:cantSplit/>
          <w:trHeight w:val="20"/>
        </w:trPr>
        <w:tc>
          <w:tcPr>
            <w:tcW w:w="7872" w:type="dxa"/>
            <w:shd w:val="clear" w:color="auto" w:fill="auto"/>
          </w:tcPr>
          <w:p w14:paraId="013C2125" w14:textId="0420BBB2" w:rsidR="00A121EA" w:rsidRPr="00620178" w:rsidRDefault="00A121EA" w:rsidP="00A121EA">
            <w:pPr>
              <w:pStyle w:val="InterviewTableBullet"/>
              <w:framePr w:hSpace="0" w:wrap="auto" w:vAnchor="margin" w:hAnchor="text" w:xAlign="left" w:yAlign="inline"/>
            </w:pPr>
            <w:r w:rsidRPr="00E403DA">
              <w:t>Describe a situation in which respect was nonexistent and you had to intervene.</w:t>
            </w:r>
          </w:p>
        </w:tc>
        <w:tc>
          <w:tcPr>
            <w:tcW w:w="534" w:type="dxa"/>
            <w:shd w:val="clear" w:color="auto" w:fill="auto"/>
          </w:tcPr>
          <w:p w14:paraId="7AD03685" w14:textId="77777777" w:rsidR="00A121EA" w:rsidRPr="009E53A8" w:rsidRDefault="00A121EA" w:rsidP="00A121EA">
            <w:pPr>
              <w:pStyle w:val="Body"/>
              <w:jc w:val="center"/>
            </w:pPr>
            <w:r w:rsidRPr="009E53A8">
              <w:t>1</w:t>
            </w:r>
          </w:p>
        </w:tc>
        <w:tc>
          <w:tcPr>
            <w:tcW w:w="534" w:type="dxa"/>
            <w:shd w:val="clear" w:color="auto" w:fill="auto"/>
          </w:tcPr>
          <w:p w14:paraId="20C8815C" w14:textId="77777777" w:rsidR="00A121EA" w:rsidRPr="009E53A8" w:rsidRDefault="00A121EA" w:rsidP="00A121EA">
            <w:pPr>
              <w:pStyle w:val="Body"/>
              <w:jc w:val="center"/>
            </w:pPr>
            <w:r w:rsidRPr="009E53A8">
              <w:t>2</w:t>
            </w:r>
          </w:p>
        </w:tc>
        <w:tc>
          <w:tcPr>
            <w:tcW w:w="534" w:type="dxa"/>
            <w:shd w:val="clear" w:color="auto" w:fill="auto"/>
          </w:tcPr>
          <w:p w14:paraId="47175ACC" w14:textId="77777777" w:rsidR="00A121EA" w:rsidRPr="009E53A8" w:rsidRDefault="00A121EA" w:rsidP="00A121EA">
            <w:pPr>
              <w:pStyle w:val="Body"/>
              <w:jc w:val="center"/>
            </w:pPr>
            <w:r w:rsidRPr="009E53A8">
              <w:t>3</w:t>
            </w:r>
          </w:p>
        </w:tc>
        <w:tc>
          <w:tcPr>
            <w:tcW w:w="534" w:type="dxa"/>
            <w:shd w:val="clear" w:color="auto" w:fill="auto"/>
          </w:tcPr>
          <w:p w14:paraId="66031CAC" w14:textId="77777777" w:rsidR="00A121EA" w:rsidRPr="009E53A8" w:rsidRDefault="00A121EA" w:rsidP="00A121EA">
            <w:pPr>
              <w:pStyle w:val="Body"/>
              <w:jc w:val="center"/>
            </w:pPr>
            <w:r w:rsidRPr="009E53A8">
              <w:t>4</w:t>
            </w:r>
          </w:p>
        </w:tc>
      </w:tr>
      <w:tr w:rsidR="00A121EA" w:rsidRPr="009A48FF" w14:paraId="6063C992" w14:textId="77777777" w:rsidTr="00791FC4">
        <w:trPr>
          <w:cantSplit/>
          <w:trHeight w:val="1080"/>
        </w:trPr>
        <w:tc>
          <w:tcPr>
            <w:tcW w:w="10008" w:type="dxa"/>
            <w:gridSpan w:val="5"/>
            <w:tcBorders>
              <w:top w:val="single" w:sz="4" w:space="0" w:color="595959" w:themeColor="text1" w:themeTint="A6"/>
              <w:bottom w:val="single" w:sz="8" w:space="0" w:color="595959" w:themeColor="text1" w:themeTint="A6"/>
            </w:tcBorders>
            <w:shd w:val="clear" w:color="auto" w:fill="auto"/>
          </w:tcPr>
          <w:p w14:paraId="417C80BE" w14:textId="77777777" w:rsidR="00A121EA" w:rsidRPr="009A48FF" w:rsidRDefault="00A121EA" w:rsidP="00A121EA">
            <w:pPr>
              <w:pStyle w:val="Body"/>
              <w:rPr>
                <w:b/>
              </w:rPr>
            </w:pPr>
            <w:r w:rsidRPr="009A48FF">
              <w:rPr>
                <w:b/>
              </w:rPr>
              <w:t>Evidence:</w:t>
            </w:r>
          </w:p>
        </w:tc>
      </w:tr>
      <w:tr w:rsidR="0034244F" w:rsidRPr="009E53A8" w14:paraId="58CF1BE1" w14:textId="77777777" w:rsidTr="00791FC4">
        <w:trPr>
          <w:cantSplit/>
          <w:trHeight w:val="20"/>
        </w:trPr>
        <w:tc>
          <w:tcPr>
            <w:tcW w:w="7872" w:type="dxa"/>
            <w:shd w:val="clear" w:color="auto" w:fill="auto"/>
          </w:tcPr>
          <w:p w14:paraId="12AA53BC" w14:textId="76F8C3E0" w:rsidR="0034244F" w:rsidRPr="0034244F" w:rsidRDefault="0034244F" w:rsidP="0034244F">
            <w:pPr>
              <w:pStyle w:val="NoteLevel2"/>
              <w:framePr w:hSpace="0" w:wrap="auto" w:vAnchor="margin" w:hAnchor="text" w:xAlign="left" w:yAlign="inline"/>
            </w:pPr>
            <w:r w:rsidRPr="0034244F">
              <w:lastRenderedPageBreak/>
              <w:t xml:space="preserve">Safe Environment. </w:t>
            </w:r>
            <w:r w:rsidRPr="0034244F">
              <w:rPr>
                <w:b w:val="0"/>
              </w:rPr>
              <w:t>Create and maintain a physically, emotionally, and intellectually safe environment that promotes effective adult practice and student learning.</w:t>
            </w:r>
          </w:p>
        </w:tc>
        <w:tc>
          <w:tcPr>
            <w:tcW w:w="2136" w:type="dxa"/>
            <w:gridSpan w:val="4"/>
            <w:shd w:val="clear" w:color="auto" w:fill="auto"/>
          </w:tcPr>
          <w:p w14:paraId="58B2A775" w14:textId="77777777" w:rsidR="0034244F" w:rsidRPr="009E53A8" w:rsidRDefault="0034244F" w:rsidP="0034244F">
            <w:pPr>
              <w:pStyle w:val="Body"/>
              <w:jc w:val="center"/>
            </w:pPr>
          </w:p>
        </w:tc>
      </w:tr>
      <w:tr w:rsidR="0034244F" w:rsidRPr="009E53A8" w14:paraId="43F69486" w14:textId="77777777" w:rsidTr="00791FC4">
        <w:trPr>
          <w:cantSplit/>
          <w:trHeight w:val="20"/>
        </w:trPr>
        <w:tc>
          <w:tcPr>
            <w:tcW w:w="7872" w:type="dxa"/>
            <w:shd w:val="clear" w:color="auto" w:fill="auto"/>
          </w:tcPr>
          <w:p w14:paraId="64758972" w14:textId="72EA26CA" w:rsidR="0034244F" w:rsidRPr="0034244F" w:rsidRDefault="0034244F" w:rsidP="0034244F">
            <w:pPr>
              <w:pStyle w:val="InterviewTableBullet"/>
              <w:framePr w:hSpace="0" w:wrap="auto" w:vAnchor="margin" w:hAnchor="text" w:xAlign="left" w:yAlign="inline"/>
            </w:pPr>
            <w:r w:rsidRPr="0034244F">
              <w:t>Describe strategies you have used to create and maintain a physically, emotionally, and intellectually safe environment that promotes effective adult practice and student learning.</w:t>
            </w:r>
          </w:p>
        </w:tc>
        <w:tc>
          <w:tcPr>
            <w:tcW w:w="534" w:type="dxa"/>
            <w:shd w:val="clear" w:color="auto" w:fill="auto"/>
          </w:tcPr>
          <w:p w14:paraId="0C26D992" w14:textId="77777777" w:rsidR="0034244F" w:rsidRPr="009E53A8" w:rsidRDefault="0034244F" w:rsidP="0034244F">
            <w:pPr>
              <w:pStyle w:val="Body"/>
              <w:jc w:val="center"/>
            </w:pPr>
            <w:r w:rsidRPr="009E53A8">
              <w:t>1</w:t>
            </w:r>
          </w:p>
        </w:tc>
        <w:tc>
          <w:tcPr>
            <w:tcW w:w="534" w:type="dxa"/>
            <w:shd w:val="clear" w:color="auto" w:fill="auto"/>
          </w:tcPr>
          <w:p w14:paraId="497572E1" w14:textId="77777777" w:rsidR="0034244F" w:rsidRPr="009E53A8" w:rsidRDefault="0034244F" w:rsidP="0034244F">
            <w:pPr>
              <w:pStyle w:val="Body"/>
              <w:jc w:val="center"/>
            </w:pPr>
            <w:r w:rsidRPr="009E53A8">
              <w:t>2</w:t>
            </w:r>
          </w:p>
        </w:tc>
        <w:tc>
          <w:tcPr>
            <w:tcW w:w="534" w:type="dxa"/>
            <w:shd w:val="clear" w:color="auto" w:fill="auto"/>
          </w:tcPr>
          <w:p w14:paraId="39C50E76" w14:textId="77777777" w:rsidR="0034244F" w:rsidRPr="009E53A8" w:rsidRDefault="0034244F" w:rsidP="0034244F">
            <w:pPr>
              <w:pStyle w:val="Body"/>
              <w:jc w:val="center"/>
            </w:pPr>
            <w:r w:rsidRPr="009E53A8">
              <w:t>3</w:t>
            </w:r>
          </w:p>
        </w:tc>
        <w:tc>
          <w:tcPr>
            <w:tcW w:w="534" w:type="dxa"/>
            <w:shd w:val="clear" w:color="auto" w:fill="auto"/>
          </w:tcPr>
          <w:p w14:paraId="57C88DD9" w14:textId="77777777" w:rsidR="0034244F" w:rsidRPr="009E53A8" w:rsidRDefault="0034244F" w:rsidP="0034244F">
            <w:pPr>
              <w:pStyle w:val="Body"/>
              <w:jc w:val="center"/>
            </w:pPr>
            <w:r w:rsidRPr="009E53A8">
              <w:t>4</w:t>
            </w:r>
          </w:p>
        </w:tc>
      </w:tr>
      <w:tr w:rsidR="0034244F" w:rsidRPr="009E53A8" w14:paraId="5518118E" w14:textId="77777777" w:rsidTr="00791FC4">
        <w:trPr>
          <w:cantSplit/>
          <w:trHeight w:val="20"/>
        </w:trPr>
        <w:tc>
          <w:tcPr>
            <w:tcW w:w="7872" w:type="dxa"/>
            <w:shd w:val="clear" w:color="auto" w:fill="auto"/>
          </w:tcPr>
          <w:p w14:paraId="65ACB896" w14:textId="54D777A7" w:rsidR="0034244F" w:rsidRPr="0034244F" w:rsidRDefault="0034244F" w:rsidP="0034244F">
            <w:pPr>
              <w:pStyle w:val="InterviewTableBullet"/>
              <w:framePr w:hSpace="0" w:wrap="auto" w:vAnchor="margin" w:hAnchor="text" w:xAlign="left" w:yAlign="inline"/>
            </w:pPr>
            <w:r w:rsidRPr="0034244F">
              <w:t>Describe the systems and structures you have put in place to monitor and promote a positive school culture.</w:t>
            </w:r>
          </w:p>
        </w:tc>
        <w:tc>
          <w:tcPr>
            <w:tcW w:w="534" w:type="dxa"/>
            <w:shd w:val="clear" w:color="auto" w:fill="auto"/>
          </w:tcPr>
          <w:p w14:paraId="2E323F84" w14:textId="77777777" w:rsidR="0034244F" w:rsidRPr="009E53A8" w:rsidRDefault="0034244F" w:rsidP="0034244F">
            <w:pPr>
              <w:pStyle w:val="Body"/>
              <w:jc w:val="center"/>
            </w:pPr>
            <w:r w:rsidRPr="009E53A8">
              <w:t>1</w:t>
            </w:r>
          </w:p>
        </w:tc>
        <w:tc>
          <w:tcPr>
            <w:tcW w:w="534" w:type="dxa"/>
            <w:shd w:val="clear" w:color="auto" w:fill="auto"/>
          </w:tcPr>
          <w:p w14:paraId="58BB6971" w14:textId="77777777" w:rsidR="0034244F" w:rsidRPr="009E53A8" w:rsidRDefault="0034244F" w:rsidP="0034244F">
            <w:pPr>
              <w:pStyle w:val="Body"/>
              <w:jc w:val="center"/>
            </w:pPr>
            <w:r w:rsidRPr="009E53A8">
              <w:t>2</w:t>
            </w:r>
          </w:p>
        </w:tc>
        <w:tc>
          <w:tcPr>
            <w:tcW w:w="534" w:type="dxa"/>
            <w:shd w:val="clear" w:color="auto" w:fill="auto"/>
          </w:tcPr>
          <w:p w14:paraId="28C900A0" w14:textId="77777777" w:rsidR="0034244F" w:rsidRPr="009E53A8" w:rsidRDefault="0034244F" w:rsidP="0034244F">
            <w:pPr>
              <w:pStyle w:val="Body"/>
              <w:jc w:val="center"/>
            </w:pPr>
            <w:r w:rsidRPr="009E53A8">
              <w:t>3</w:t>
            </w:r>
          </w:p>
        </w:tc>
        <w:tc>
          <w:tcPr>
            <w:tcW w:w="534" w:type="dxa"/>
            <w:shd w:val="clear" w:color="auto" w:fill="auto"/>
          </w:tcPr>
          <w:p w14:paraId="4229B52B" w14:textId="77777777" w:rsidR="0034244F" w:rsidRPr="009E53A8" w:rsidRDefault="0034244F" w:rsidP="0034244F">
            <w:pPr>
              <w:pStyle w:val="Body"/>
              <w:jc w:val="center"/>
            </w:pPr>
            <w:r w:rsidRPr="009E53A8">
              <w:t>4</w:t>
            </w:r>
          </w:p>
        </w:tc>
      </w:tr>
      <w:tr w:rsidR="0034244F" w:rsidRPr="009E53A8" w14:paraId="38200A25" w14:textId="77777777" w:rsidTr="00791FC4">
        <w:trPr>
          <w:cantSplit/>
          <w:trHeight w:val="20"/>
        </w:trPr>
        <w:tc>
          <w:tcPr>
            <w:tcW w:w="7872" w:type="dxa"/>
            <w:shd w:val="clear" w:color="auto" w:fill="auto"/>
          </w:tcPr>
          <w:p w14:paraId="176653BF" w14:textId="13409856" w:rsidR="0034244F" w:rsidRPr="0034244F" w:rsidRDefault="0034244F" w:rsidP="0034244F">
            <w:pPr>
              <w:pStyle w:val="InterviewTableBullet"/>
              <w:framePr w:hSpace="0" w:wrap="auto" w:vAnchor="margin" w:hAnchor="text" w:xAlign="left" w:yAlign="inline"/>
            </w:pPr>
            <w:r w:rsidRPr="0034244F">
              <w:t>Describe how you reward teachers who create positive and rigorous classroom cultures.</w:t>
            </w:r>
          </w:p>
        </w:tc>
        <w:tc>
          <w:tcPr>
            <w:tcW w:w="534" w:type="dxa"/>
            <w:shd w:val="clear" w:color="auto" w:fill="auto"/>
          </w:tcPr>
          <w:p w14:paraId="4BA79416" w14:textId="77777777" w:rsidR="0034244F" w:rsidRPr="009E53A8" w:rsidRDefault="0034244F" w:rsidP="0034244F">
            <w:pPr>
              <w:pStyle w:val="Body"/>
              <w:jc w:val="center"/>
            </w:pPr>
            <w:r w:rsidRPr="009E53A8">
              <w:t>1</w:t>
            </w:r>
          </w:p>
        </w:tc>
        <w:tc>
          <w:tcPr>
            <w:tcW w:w="534" w:type="dxa"/>
            <w:shd w:val="clear" w:color="auto" w:fill="auto"/>
          </w:tcPr>
          <w:p w14:paraId="76E8F7B1" w14:textId="77777777" w:rsidR="0034244F" w:rsidRPr="009E53A8" w:rsidRDefault="0034244F" w:rsidP="0034244F">
            <w:pPr>
              <w:pStyle w:val="Body"/>
              <w:jc w:val="center"/>
            </w:pPr>
            <w:r w:rsidRPr="009E53A8">
              <w:t>2</w:t>
            </w:r>
          </w:p>
        </w:tc>
        <w:tc>
          <w:tcPr>
            <w:tcW w:w="534" w:type="dxa"/>
            <w:shd w:val="clear" w:color="auto" w:fill="auto"/>
          </w:tcPr>
          <w:p w14:paraId="62732A20" w14:textId="77777777" w:rsidR="0034244F" w:rsidRPr="009E53A8" w:rsidRDefault="0034244F" w:rsidP="0034244F">
            <w:pPr>
              <w:pStyle w:val="Body"/>
              <w:jc w:val="center"/>
            </w:pPr>
            <w:r w:rsidRPr="009E53A8">
              <w:t>3</w:t>
            </w:r>
          </w:p>
        </w:tc>
        <w:tc>
          <w:tcPr>
            <w:tcW w:w="534" w:type="dxa"/>
            <w:shd w:val="clear" w:color="auto" w:fill="auto"/>
          </w:tcPr>
          <w:p w14:paraId="7723EBF5" w14:textId="77777777" w:rsidR="0034244F" w:rsidRPr="009E53A8" w:rsidRDefault="0034244F" w:rsidP="0034244F">
            <w:pPr>
              <w:pStyle w:val="Body"/>
              <w:jc w:val="center"/>
            </w:pPr>
            <w:r w:rsidRPr="009E53A8">
              <w:t>4</w:t>
            </w:r>
          </w:p>
        </w:tc>
      </w:tr>
      <w:tr w:rsidR="006F46D8" w:rsidRPr="00F87702" w14:paraId="504DD26B" w14:textId="77777777" w:rsidTr="00791FC4">
        <w:trPr>
          <w:cantSplit/>
          <w:trHeight w:val="1080"/>
        </w:trPr>
        <w:tc>
          <w:tcPr>
            <w:tcW w:w="10008" w:type="dxa"/>
            <w:gridSpan w:val="5"/>
            <w:tcBorders>
              <w:top w:val="single" w:sz="4" w:space="0" w:color="595959" w:themeColor="text1" w:themeTint="A6"/>
            </w:tcBorders>
            <w:shd w:val="clear" w:color="auto" w:fill="auto"/>
          </w:tcPr>
          <w:p w14:paraId="0F0F12B8" w14:textId="77777777" w:rsidR="006F46D8" w:rsidRPr="00F87702" w:rsidRDefault="006F46D8" w:rsidP="006F46D8">
            <w:pPr>
              <w:pStyle w:val="Body"/>
            </w:pPr>
            <w:r w:rsidRPr="009A48FF">
              <w:rPr>
                <w:b/>
              </w:rPr>
              <w:t>Evidence:</w:t>
            </w:r>
          </w:p>
        </w:tc>
      </w:tr>
      <w:tr w:rsidR="006F46D8" w:rsidRPr="00FA446B" w14:paraId="6C9B3C31" w14:textId="77777777" w:rsidTr="00E75612">
        <w:trPr>
          <w:trHeight w:val="432"/>
        </w:trPr>
        <w:tc>
          <w:tcPr>
            <w:tcW w:w="10008" w:type="dxa"/>
            <w:gridSpan w:val="5"/>
            <w:shd w:val="clear" w:color="auto" w:fill="4D8CAB"/>
            <w:vAlign w:val="center"/>
          </w:tcPr>
          <w:p w14:paraId="548E27D7" w14:textId="3E541D29" w:rsidR="006F46D8" w:rsidRPr="00FA446B" w:rsidRDefault="006F46D8" w:rsidP="006F46D8">
            <w:pPr>
              <w:pStyle w:val="NoteLevel1"/>
              <w:framePr w:hSpace="0" w:wrap="auto" w:vAnchor="margin" w:hAnchor="text" w:xAlign="left" w:yAlign="inline"/>
              <w:rPr>
                <w:b/>
                <w:color w:val="FFFFFF" w:themeColor="background1"/>
              </w:rPr>
            </w:pPr>
            <w:r w:rsidRPr="006F46D8">
              <w:rPr>
                <w:b/>
                <w:color w:val="FFFFFF" w:themeColor="background1"/>
              </w:rPr>
              <w:t>Ensuring Professionalism</w:t>
            </w:r>
          </w:p>
        </w:tc>
      </w:tr>
      <w:tr w:rsidR="007B4811" w:rsidRPr="009E53A8" w14:paraId="4DA2A56C" w14:textId="77777777" w:rsidTr="00791FC4">
        <w:trPr>
          <w:cantSplit/>
          <w:trHeight w:val="20"/>
        </w:trPr>
        <w:tc>
          <w:tcPr>
            <w:tcW w:w="7872" w:type="dxa"/>
            <w:shd w:val="clear" w:color="auto" w:fill="auto"/>
          </w:tcPr>
          <w:p w14:paraId="0A7B3D22" w14:textId="162099A0" w:rsidR="007B4811" w:rsidRPr="007B4811" w:rsidRDefault="007B4811" w:rsidP="007B4811">
            <w:pPr>
              <w:pStyle w:val="NoteLevel2"/>
              <w:framePr w:hSpace="0" w:wrap="auto" w:vAnchor="margin" w:hAnchor="text" w:xAlign="left" w:yAlign="inline"/>
            </w:pPr>
            <w:r w:rsidRPr="007B4811">
              <w:t xml:space="preserve">Rational and Transparent Decision Making. </w:t>
            </w:r>
            <w:r w:rsidRPr="00707D61">
              <w:rPr>
                <w:b w:val="0"/>
              </w:rPr>
              <w:t>Provide a firm rationale for decision making, considering the needs of the school community.</w:t>
            </w:r>
          </w:p>
        </w:tc>
        <w:tc>
          <w:tcPr>
            <w:tcW w:w="534" w:type="dxa"/>
            <w:shd w:val="clear" w:color="auto" w:fill="auto"/>
          </w:tcPr>
          <w:p w14:paraId="58784111" w14:textId="24A017D8" w:rsidR="007B4811" w:rsidRPr="009E53A8" w:rsidRDefault="007B4811" w:rsidP="007B4811">
            <w:pPr>
              <w:pStyle w:val="Body"/>
              <w:jc w:val="center"/>
            </w:pPr>
          </w:p>
        </w:tc>
        <w:tc>
          <w:tcPr>
            <w:tcW w:w="534" w:type="dxa"/>
            <w:shd w:val="clear" w:color="auto" w:fill="auto"/>
          </w:tcPr>
          <w:p w14:paraId="1864FC0D" w14:textId="77777777" w:rsidR="007B4811" w:rsidRPr="009E53A8" w:rsidRDefault="007B4811" w:rsidP="007B4811">
            <w:pPr>
              <w:pStyle w:val="Body"/>
              <w:jc w:val="center"/>
            </w:pPr>
          </w:p>
        </w:tc>
        <w:tc>
          <w:tcPr>
            <w:tcW w:w="534" w:type="dxa"/>
            <w:shd w:val="clear" w:color="auto" w:fill="auto"/>
          </w:tcPr>
          <w:p w14:paraId="75262E26" w14:textId="77777777" w:rsidR="007B4811" w:rsidRPr="009E53A8" w:rsidRDefault="007B4811" w:rsidP="007B4811">
            <w:pPr>
              <w:pStyle w:val="Body"/>
              <w:jc w:val="center"/>
            </w:pPr>
          </w:p>
        </w:tc>
        <w:tc>
          <w:tcPr>
            <w:tcW w:w="534" w:type="dxa"/>
            <w:shd w:val="clear" w:color="auto" w:fill="auto"/>
          </w:tcPr>
          <w:p w14:paraId="34E4EE9C" w14:textId="3A7FEB72" w:rsidR="007B4811" w:rsidRPr="009E53A8" w:rsidRDefault="007B4811" w:rsidP="007B4811">
            <w:pPr>
              <w:pStyle w:val="Body"/>
              <w:jc w:val="center"/>
            </w:pPr>
          </w:p>
        </w:tc>
      </w:tr>
      <w:tr w:rsidR="007B4811" w:rsidRPr="009E53A8" w14:paraId="378264B9" w14:textId="77777777" w:rsidTr="00791FC4">
        <w:trPr>
          <w:cantSplit/>
          <w:trHeight w:val="20"/>
        </w:trPr>
        <w:tc>
          <w:tcPr>
            <w:tcW w:w="7872" w:type="dxa"/>
            <w:shd w:val="clear" w:color="auto" w:fill="auto"/>
          </w:tcPr>
          <w:p w14:paraId="42C9E2C7" w14:textId="79A543B0" w:rsidR="007B4811" w:rsidRPr="007B4811" w:rsidRDefault="007B4811" w:rsidP="007B4811">
            <w:pPr>
              <w:pStyle w:val="InterviewTableBullet"/>
              <w:framePr w:hSpace="0" w:wrap="auto" w:vAnchor="margin" w:hAnchor="text" w:xAlign="left" w:yAlign="inline"/>
            </w:pPr>
            <w:r w:rsidRPr="007B4811">
              <w:t>Tell us about examples of decisions that you have made on your own and how you communicated these types of decisions to staff and stakeholders.</w:t>
            </w:r>
          </w:p>
        </w:tc>
        <w:tc>
          <w:tcPr>
            <w:tcW w:w="534" w:type="dxa"/>
            <w:shd w:val="clear" w:color="auto" w:fill="auto"/>
          </w:tcPr>
          <w:p w14:paraId="560DBFB0" w14:textId="77777777" w:rsidR="007B4811" w:rsidRPr="009E53A8" w:rsidRDefault="007B4811" w:rsidP="007B4811">
            <w:pPr>
              <w:pStyle w:val="Body"/>
              <w:jc w:val="center"/>
            </w:pPr>
            <w:r w:rsidRPr="009E53A8">
              <w:t>1</w:t>
            </w:r>
          </w:p>
        </w:tc>
        <w:tc>
          <w:tcPr>
            <w:tcW w:w="534" w:type="dxa"/>
            <w:shd w:val="clear" w:color="auto" w:fill="auto"/>
          </w:tcPr>
          <w:p w14:paraId="687FA325" w14:textId="77777777" w:rsidR="007B4811" w:rsidRPr="009E53A8" w:rsidRDefault="007B4811" w:rsidP="007B4811">
            <w:pPr>
              <w:pStyle w:val="Body"/>
              <w:jc w:val="center"/>
            </w:pPr>
            <w:r w:rsidRPr="009E53A8">
              <w:t>2</w:t>
            </w:r>
          </w:p>
        </w:tc>
        <w:tc>
          <w:tcPr>
            <w:tcW w:w="534" w:type="dxa"/>
            <w:shd w:val="clear" w:color="auto" w:fill="auto"/>
          </w:tcPr>
          <w:p w14:paraId="03A2A4FA" w14:textId="77777777" w:rsidR="007B4811" w:rsidRPr="009E53A8" w:rsidRDefault="007B4811" w:rsidP="007B4811">
            <w:pPr>
              <w:pStyle w:val="Body"/>
              <w:jc w:val="center"/>
            </w:pPr>
            <w:r w:rsidRPr="009E53A8">
              <w:t>3</w:t>
            </w:r>
          </w:p>
        </w:tc>
        <w:tc>
          <w:tcPr>
            <w:tcW w:w="534" w:type="dxa"/>
            <w:shd w:val="clear" w:color="auto" w:fill="auto"/>
          </w:tcPr>
          <w:p w14:paraId="119FB8D4" w14:textId="77777777" w:rsidR="007B4811" w:rsidRPr="009E53A8" w:rsidRDefault="007B4811" w:rsidP="007B4811">
            <w:pPr>
              <w:pStyle w:val="Body"/>
              <w:jc w:val="center"/>
            </w:pPr>
            <w:r w:rsidRPr="009E53A8">
              <w:t>4</w:t>
            </w:r>
          </w:p>
        </w:tc>
      </w:tr>
      <w:tr w:rsidR="007B4811" w:rsidRPr="009E53A8" w14:paraId="5EDBA1FB" w14:textId="77777777" w:rsidTr="00791FC4">
        <w:trPr>
          <w:cantSplit/>
          <w:trHeight w:val="20"/>
        </w:trPr>
        <w:tc>
          <w:tcPr>
            <w:tcW w:w="7872" w:type="dxa"/>
            <w:shd w:val="clear" w:color="auto" w:fill="auto"/>
          </w:tcPr>
          <w:p w14:paraId="205EE088" w14:textId="5390A98C" w:rsidR="007B4811" w:rsidRPr="007B4811" w:rsidRDefault="007B4811" w:rsidP="007B4811">
            <w:pPr>
              <w:pStyle w:val="InterviewTableBullet"/>
              <w:framePr w:hSpace="0" w:wrap="auto" w:vAnchor="margin" w:hAnchor="text" w:xAlign="left" w:yAlign="inline"/>
            </w:pPr>
            <w:r w:rsidRPr="007B4811">
              <w:t>Describe examples of decisions that required more input and involvement to be successful, and how you went about implementing this collective decision-making process in a way that promoted engagement and ownership from all stakeholders, including students.</w:t>
            </w:r>
          </w:p>
        </w:tc>
        <w:tc>
          <w:tcPr>
            <w:tcW w:w="534" w:type="dxa"/>
            <w:shd w:val="clear" w:color="auto" w:fill="auto"/>
          </w:tcPr>
          <w:p w14:paraId="72D87448" w14:textId="77777777" w:rsidR="007B4811" w:rsidRPr="009E53A8" w:rsidRDefault="007B4811" w:rsidP="007B4811">
            <w:pPr>
              <w:pStyle w:val="Body"/>
              <w:jc w:val="center"/>
            </w:pPr>
            <w:r w:rsidRPr="009E53A8">
              <w:t>1</w:t>
            </w:r>
          </w:p>
        </w:tc>
        <w:tc>
          <w:tcPr>
            <w:tcW w:w="534" w:type="dxa"/>
            <w:shd w:val="clear" w:color="auto" w:fill="auto"/>
          </w:tcPr>
          <w:p w14:paraId="74F1D4CE" w14:textId="77777777" w:rsidR="007B4811" w:rsidRPr="009E53A8" w:rsidRDefault="007B4811" w:rsidP="007B4811">
            <w:pPr>
              <w:pStyle w:val="Body"/>
              <w:jc w:val="center"/>
            </w:pPr>
            <w:r w:rsidRPr="009E53A8">
              <w:t>2</w:t>
            </w:r>
          </w:p>
        </w:tc>
        <w:tc>
          <w:tcPr>
            <w:tcW w:w="534" w:type="dxa"/>
            <w:shd w:val="clear" w:color="auto" w:fill="auto"/>
          </w:tcPr>
          <w:p w14:paraId="7C7DDD57" w14:textId="77777777" w:rsidR="007B4811" w:rsidRPr="009E53A8" w:rsidRDefault="007B4811" w:rsidP="007B4811">
            <w:pPr>
              <w:pStyle w:val="Body"/>
              <w:jc w:val="center"/>
            </w:pPr>
            <w:r w:rsidRPr="009E53A8">
              <w:t>3</w:t>
            </w:r>
          </w:p>
        </w:tc>
        <w:tc>
          <w:tcPr>
            <w:tcW w:w="534" w:type="dxa"/>
            <w:shd w:val="clear" w:color="auto" w:fill="auto"/>
          </w:tcPr>
          <w:p w14:paraId="03A15236" w14:textId="77777777" w:rsidR="007B4811" w:rsidRPr="009E53A8" w:rsidRDefault="007B4811" w:rsidP="007B4811">
            <w:pPr>
              <w:pStyle w:val="Body"/>
              <w:jc w:val="center"/>
            </w:pPr>
            <w:r w:rsidRPr="009E53A8">
              <w:t>4</w:t>
            </w:r>
          </w:p>
        </w:tc>
      </w:tr>
      <w:tr w:rsidR="00FA4832" w:rsidRPr="009A48FF" w14:paraId="55A4D338" w14:textId="77777777" w:rsidTr="00791FC4">
        <w:trPr>
          <w:cantSplit/>
          <w:trHeight w:val="1080"/>
        </w:trPr>
        <w:tc>
          <w:tcPr>
            <w:tcW w:w="10008" w:type="dxa"/>
            <w:gridSpan w:val="5"/>
            <w:tcBorders>
              <w:top w:val="single" w:sz="4" w:space="0" w:color="595959" w:themeColor="text1" w:themeTint="A6"/>
              <w:bottom w:val="single" w:sz="8" w:space="0" w:color="595959" w:themeColor="text1" w:themeTint="A6"/>
            </w:tcBorders>
            <w:shd w:val="clear" w:color="auto" w:fill="auto"/>
          </w:tcPr>
          <w:p w14:paraId="4247C030" w14:textId="77777777" w:rsidR="00FA4832" w:rsidRPr="009A48FF" w:rsidRDefault="00FA4832" w:rsidP="00FA4832">
            <w:pPr>
              <w:pStyle w:val="Body"/>
              <w:rPr>
                <w:b/>
              </w:rPr>
            </w:pPr>
            <w:r w:rsidRPr="009A48FF">
              <w:rPr>
                <w:b/>
              </w:rPr>
              <w:t>Evidence:</w:t>
            </w:r>
          </w:p>
        </w:tc>
      </w:tr>
      <w:tr w:rsidR="009A22BD" w:rsidRPr="009E53A8" w14:paraId="08024CF9" w14:textId="77777777" w:rsidTr="00791FC4">
        <w:trPr>
          <w:cantSplit/>
          <w:trHeight w:val="20"/>
        </w:trPr>
        <w:tc>
          <w:tcPr>
            <w:tcW w:w="7872" w:type="dxa"/>
            <w:shd w:val="clear" w:color="auto" w:fill="auto"/>
          </w:tcPr>
          <w:p w14:paraId="5A25396B" w14:textId="098B320A" w:rsidR="009A22BD" w:rsidRPr="009A22BD" w:rsidRDefault="009A22BD" w:rsidP="009A22BD">
            <w:pPr>
              <w:pStyle w:val="NoteLevel2"/>
              <w:framePr w:hSpace="0" w:wrap="auto" w:vAnchor="margin" w:hAnchor="text" w:xAlign="left" w:yAlign="inline"/>
            </w:pPr>
            <w:r w:rsidRPr="009A22BD">
              <w:t xml:space="preserve">Professional Conduct. </w:t>
            </w:r>
            <w:r w:rsidRPr="00707D61">
              <w:rPr>
                <w:b w:val="0"/>
              </w:rPr>
              <w:t>Model and establish a culture in which a high degree of professionalism is practiced by all stakeholders.</w:t>
            </w:r>
          </w:p>
        </w:tc>
        <w:tc>
          <w:tcPr>
            <w:tcW w:w="2136" w:type="dxa"/>
            <w:gridSpan w:val="4"/>
            <w:shd w:val="clear" w:color="auto" w:fill="auto"/>
          </w:tcPr>
          <w:p w14:paraId="61189B15" w14:textId="77777777" w:rsidR="009A22BD" w:rsidRPr="009E53A8" w:rsidRDefault="009A22BD" w:rsidP="009A22BD">
            <w:pPr>
              <w:pStyle w:val="Body"/>
              <w:jc w:val="center"/>
            </w:pPr>
          </w:p>
        </w:tc>
      </w:tr>
      <w:tr w:rsidR="009A22BD" w:rsidRPr="009E53A8" w14:paraId="5FDF8F23" w14:textId="77777777" w:rsidTr="00791FC4">
        <w:trPr>
          <w:cantSplit/>
          <w:trHeight w:val="20"/>
        </w:trPr>
        <w:tc>
          <w:tcPr>
            <w:tcW w:w="7872" w:type="dxa"/>
            <w:shd w:val="clear" w:color="auto" w:fill="auto"/>
          </w:tcPr>
          <w:p w14:paraId="13A512D6" w14:textId="409126EE" w:rsidR="009A22BD" w:rsidRPr="009A22BD" w:rsidRDefault="009A22BD" w:rsidP="009A22BD">
            <w:pPr>
              <w:pStyle w:val="InterviewTableBullet"/>
              <w:framePr w:hSpace="0" w:wrap="auto" w:vAnchor="margin" w:hAnchor="text" w:xAlign="left" w:yAlign="inline"/>
            </w:pPr>
            <w:r w:rsidRPr="009A22BD">
              <w:t>Share what others would say about the culture of professionalism at your current school.</w:t>
            </w:r>
          </w:p>
        </w:tc>
        <w:tc>
          <w:tcPr>
            <w:tcW w:w="534" w:type="dxa"/>
            <w:shd w:val="clear" w:color="auto" w:fill="auto"/>
          </w:tcPr>
          <w:p w14:paraId="3ED0463A" w14:textId="77777777" w:rsidR="009A22BD" w:rsidRPr="009E53A8" w:rsidRDefault="009A22BD" w:rsidP="009A22BD">
            <w:pPr>
              <w:pStyle w:val="Body"/>
              <w:jc w:val="center"/>
            </w:pPr>
            <w:r w:rsidRPr="009E53A8">
              <w:t>1</w:t>
            </w:r>
          </w:p>
        </w:tc>
        <w:tc>
          <w:tcPr>
            <w:tcW w:w="534" w:type="dxa"/>
            <w:shd w:val="clear" w:color="auto" w:fill="auto"/>
          </w:tcPr>
          <w:p w14:paraId="5722F889" w14:textId="77777777" w:rsidR="009A22BD" w:rsidRPr="009E53A8" w:rsidRDefault="009A22BD" w:rsidP="009A22BD">
            <w:pPr>
              <w:pStyle w:val="Body"/>
              <w:jc w:val="center"/>
            </w:pPr>
            <w:r w:rsidRPr="009E53A8">
              <w:t>2</w:t>
            </w:r>
          </w:p>
        </w:tc>
        <w:tc>
          <w:tcPr>
            <w:tcW w:w="534" w:type="dxa"/>
            <w:shd w:val="clear" w:color="auto" w:fill="auto"/>
          </w:tcPr>
          <w:p w14:paraId="73A574F6" w14:textId="77777777" w:rsidR="009A22BD" w:rsidRPr="009E53A8" w:rsidRDefault="009A22BD" w:rsidP="009A22BD">
            <w:pPr>
              <w:pStyle w:val="Body"/>
              <w:jc w:val="center"/>
            </w:pPr>
            <w:r w:rsidRPr="009E53A8">
              <w:t>3</w:t>
            </w:r>
          </w:p>
        </w:tc>
        <w:tc>
          <w:tcPr>
            <w:tcW w:w="534" w:type="dxa"/>
            <w:shd w:val="clear" w:color="auto" w:fill="auto"/>
          </w:tcPr>
          <w:p w14:paraId="2D84EF5D" w14:textId="77777777" w:rsidR="009A22BD" w:rsidRPr="009E53A8" w:rsidRDefault="009A22BD" w:rsidP="009A22BD">
            <w:pPr>
              <w:pStyle w:val="Body"/>
              <w:jc w:val="center"/>
            </w:pPr>
            <w:r w:rsidRPr="009E53A8">
              <w:t>4</w:t>
            </w:r>
          </w:p>
        </w:tc>
      </w:tr>
      <w:tr w:rsidR="009A22BD" w:rsidRPr="009E53A8" w14:paraId="0C743812" w14:textId="77777777" w:rsidTr="00791FC4">
        <w:trPr>
          <w:cantSplit/>
          <w:trHeight w:val="20"/>
        </w:trPr>
        <w:tc>
          <w:tcPr>
            <w:tcW w:w="7872" w:type="dxa"/>
            <w:shd w:val="clear" w:color="auto" w:fill="auto"/>
          </w:tcPr>
          <w:p w14:paraId="1E830F14" w14:textId="6360D0A3" w:rsidR="009A22BD" w:rsidRPr="009A22BD" w:rsidRDefault="009A22BD" w:rsidP="009A22BD">
            <w:pPr>
              <w:pStyle w:val="InterviewTableBullet"/>
              <w:framePr w:hSpace="0" w:wrap="auto" w:vAnchor="margin" w:hAnchor="text" w:xAlign="left" w:yAlign="inline"/>
            </w:pPr>
            <w:r w:rsidRPr="009A22BD">
              <w:t>Describe your behaviors and the structures that contribute positively to this culture, and which are detracting from it.</w:t>
            </w:r>
          </w:p>
        </w:tc>
        <w:tc>
          <w:tcPr>
            <w:tcW w:w="534" w:type="dxa"/>
            <w:shd w:val="clear" w:color="auto" w:fill="auto"/>
          </w:tcPr>
          <w:p w14:paraId="24E6322E" w14:textId="77777777" w:rsidR="009A22BD" w:rsidRPr="009E53A8" w:rsidRDefault="009A22BD" w:rsidP="009A22BD">
            <w:pPr>
              <w:pStyle w:val="Body"/>
              <w:jc w:val="center"/>
            </w:pPr>
            <w:r w:rsidRPr="009E53A8">
              <w:t>1</w:t>
            </w:r>
          </w:p>
        </w:tc>
        <w:tc>
          <w:tcPr>
            <w:tcW w:w="534" w:type="dxa"/>
            <w:shd w:val="clear" w:color="auto" w:fill="auto"/>
          </w:tcPr>
          <w:p w14:paraId="2E1FE63B" w14:textId="77777777" w:rsidR="009A22BD" w:rsidRPr="009E53A8" w:rsidRDefault="009A22BD" w:rsidP="009A22BD">
            <w:pPr>
              <w:pStyle w:val="Body"/>
              <w:jc w:val="center"/>
            </w:pPr>
            <w:r w:rsidRPr="009E53A8">
              <w:t>2</w:t>
            </w:r>
          </w:p>
        </w:tc>
        <w:tc>
          <w:tcPr>
            <w:tcW w:w="534" w:type="dxa"/>
            <w:shd w:val="clear" w:color="auto" w:fill="auto"/>
          </w:tcPr>
          <w:p w14:paraId="18D01EE8" w14:textId="77777777" w:rsidR="009A22BD" w:rsidRPr="009E53A8" w:rsidRDefault="009A22BD" w:rsidP="009A22BD">
            <w:pPr>
              <w:pStyle w:val="Body"/>
              <w:jc w:val="center"/>
            </w:pPr>
            <w:r w:rsidRPr="009E53A8">
              <w:t>3</w:t>
            </w:r>
          </w:p>
        </w:tc>
        <w:tc>
          <w:tcPr>
            <w:tcW w:w="534" w:type="dxa"/>
            <w:shd w:val="clear" w:color="auto" w:fill="auto"/>
          </w:tcPr>
          <w:p w14:paraId="033E69F9" w14:textId="77777777" w:rsidR="009A22BD" w:rsidRPr="009E53A8" w:rsidRDefault="009A22BD" w:rsidP="009A22BD">
            <w:pPr>
              <w:pStyle w:val="Body"/>
              <w:jc w:val="center"/>
            </w:pPr>
            <w:r w:rsidRPr="009E53A8">
              <w:t>4</w:t>
            </w:r>
          </w:p>
        </w:tc>
      </w:tr>
      <w:tr w:rsidR="009A22BD" w:rsidRPr="009E53A8" w14:paraId="3BC96425" w14:textId="77777777" w:rsidTr="00791FC4">
        <w:trPr>
          <w:cantSplit/>
          <w:trHeight w:val="20"/>
        </w:trPr>
        <w:tc>
          <w:tcPr>
            <w:tcW w:w="7872" w:type="dxa"/>
            <w:shd w:val="clear" w:color="auto" w:fill="auto"/>
          </w:tcPr>
          <w:p w14:paraId="6197D05F" w14:textId="31665DDF" w:rsidR="009A22BD" w:rsidRPr="009A22BD" w:rsidRDefault="009A22BD" w:rsidP="009A22BD">
            <w:pPr>
              <w:pStyle w:val="InterviewTableBullet"/>
              <w:framePr w:hSpace="0" w:wrap="auto" w:vAnchor="margin" w:hAnchor="text" w:xAlign="left" w:yAlign="inline"/>
            </w:pPr>
            <w:r w:rsidRPr="009A22BD">
              <w:t>Describe the ways you have made your staff feel empowered and supported to take the initiative to challenge one another when unprofessional conduct is exhibited.</w:t>
            </w:r>
          </w:p>
        </w:tc>
        <w:tc>
          <w:tcPr>
            <w:tcW w:w="534" w:type="dxa"/>
            <w:shd w:val="clear" w:color="auto" w:fill="auto"/>
          </w:tcPr>
          <w:p w14:paraId="1821C870" w14:textId="77777777" w:rsidR="009A22BD" w:rsidRPr="009E53A8" w:rsidRDefault="009A22BD" w:rsidP="009A22BD">
            <w:pPr>
              <w:pStyle w:val="Body"/>
              <w:jc w:val="center"/>
            </w:pPr>
            <w:r w:rsidRPr="009E53A8">
              <w:t>1</w:t>
            </w:r>
          </w:p>
        </w:tc>
        <w:tc>
          <w:tcPr>
            <w:tcW w:w="534" w:type="dxa"/>
            <w:shd w:val="clear" w:color="auto" w:fill="auto"/>
          </w:tcPr>
          <w:p w14:paraId="63132583" w14:textId="77777777" w:rsidR="009A22BD" w:rsidRPr="009E53A8" w:rsidRDefault="009A22BD" w:rsidP="009A22BD">
            <w:pPr>
              <w:pStyle w:val="Body"/>
              <w:jc w:val="center"/>
            </w:pPr>
            <w:r w:rsidRPr="009E53A8">
              <w:t>2</w:t>
            </w:r>
          </w:p>
        </w:tc>
        <w:tc>
          <w:tcPr>
            <w:tcW w:w="534" w:type="dxa"/>
            <w:shd w:val="clear" w:color="auto" w:fill="auto"/>
          </w:tcPr>
          <w:p w14:paraId="7092EE99" w14:textId="77777777" w:rsidR="009A22BD" w:rsidRPr="009E53A8" w:rsidRDefault="009A22BD" w:rsidP="009A22BD">
            <w:pPr>
              <w:pStyle w:val="Body"/>
              <w:jc w:val="center"/>
            </w:pPr>
            <w:r w:rsidRPr="009E53A8">
              <w:t>3</w:t>
            </w:r>
          </w:p>
        </w:tc>
        <w:tc>
          <w:tcPr>
            <w:tcW w:w="534" w:type="dxa"/>
            <w:shd w:val="clear" w:color="auto" w:fill="auto"/>
          </w:tcPr>
          <w:p w14:paraId="4FD865E2" w14:textId="77777777" w:rsidR="009A22BD" w:rsidRPr="009E53A8" w:rsidRDefault="009A22BD" w:rsidP="009A22BD">
            <w:pPr>
              <w:pStyle w:val="Body"/>
              <w:jc w:val="center"/>
            </w:pPr>
            <w:r w:rsidRPr="009E53A8">
              <w:t>4</w:t>
            </w:r>
          </w:p>
        </w:tc>
      </w:tr>
      <w:tr w:rsidR="00FA4832" w:rsidRPr="00F87702" w14:paraId="649946E4" w14:textId="77777777" w:rsidTr="00791FC4">
        <w:trPr>
          <w:cantSplit/>
          <w:trHeight w:val="1080"/>
        </w:trPr>
        <w:tc>
          <w:tcPr>
            <w:tcW w:w="10008" w:type="dxa"/>
            <w:gridSpan w:val="5"/>
            <w:tcBorders>
              <w:top w:val="single" w:sz="4" w:space="0" w:color="595959" w:themeColor="text1" w:themeTint="A6"/>
            </w:tcBorders>
            <w:shd w:val="clear" w:color="auto" w:fill="auto"/>
          </w:tcPr>
          <w:p w14:paraId="67E55921" w14:textId="77777777" w:rsidR="00FA4832" w:rsidRPr="00F87702" w:rsidRDefault="00FA4832" w:rsidP="00FA4832">
            <w:pPr>
              <w:pStyle w:val="Body"/>
            </w:pPr>
            <w:r w:rsidRPr="009A48FF">
              <w:rPr>
                <w:b/>
              </w:rPr>
              <w:t>Evidence:</w:t>
            </w:r>
          </w:p>
        </w:tc>
      </w:tr>
      <w:tr w:rsidR="00FA4832" w:rsidRPr="00FA446B" w14:paraId="5531F7C8" w14:textId="77777777" w:rsidTr="00E75612">
        <w:trPr>
          <w:trHeight w:val="432"/>
        </w:trPr>
        <w:tc>
          <w:tcPr>
            <w:tcW w:w="10008" w:type="dxa"/>
            <w:gridSpan w:val="5"/>
            <w:shd w:val="clear" w:color="auto" w:fill="4D8CAB"/>
            <w:vAlign w:val="center"/>
          </w:tcPr>
          <w:p w14:paraId="674174FD" w14:textId="10AEE808" w:rsidR="00FA4832" w:rsidRPr="00FA446B" w:rsidRDefault="00707D61" w:rsidP="00FA4832">
            <w:pPr>
              <w:pStyle w:val="NoteLevel1"/>
              <w:framePr w:hSpace="0" w:wrap="auto" w:vAnchor="margin" w:hAnchor="text" w:xAlign="left" w:yAlign="inline"/>
              <w:rPr>
                <w:b/>
                <w:color w:val="FFFFFF" w:themeColor="background1"/>
              </w:rPr>
            </w:pPr>
            <w:r w:rsidRPr="00707D61">
              <w:rPr>
                <w:b/>
                <w:color w:val="FFFFFF" w:themeColor="background1"/>
              </w:rPr>
              <w:t>Reflection and Growth</w:t>
            </w:r>
          </w:p>
        </w:tc>
      </w:tr>
      <w:tr w:rsidR="00707D61" w:rsidRPr="009E53A8" w14:paraId="5900B2E5" w14:textId="77777777" w:rsidTr="006B32C3">
        <w:trPr>
          <w:cantSplit/>
          <w:trHeight w:val="20"/>
        </w:trPr>
        <w:tc>
          <w:tcPr>
            <w:tcW w:w="7872" w:type="dxa"/>
            <w:shd w:val="clear" w:color="auto" w:fill="auto"/>
          </w:tcPr>
          <w:p w14:paraId="69A430F6" w14:textId="42B61EA5" w:rsidR="00707D61" w:rsidRPr="00707D61" w:rsidRDefault="00707D61" w:rsidP="00707D61">
            <w:pPr>
              <w:pStyle w:val="NoteLevel2"/>
              <w:framePr w:hSpace="0" w:wrap="auto" w:vAnchor="margin" w:hAnchor="text" w:xAlign="left" w:yAlign="inline"/>
            </w:pPr>
            <w:r w:rsidRPr="00707D61">
              <w:t xml:space="preserve">Self-Reflection and Continuous Improvement. </w:t>
            </w:r>
            <w:r w:rsidRPr="00707D61">
              <w:rPr>
                <w:b w:val="0"/>
              </w:rPr>
              <w:t>Reflect on personal and professional strengths and areas for development, and adjust practice for continuous improvement.</w:t>
            </w:r>
          </w:p>
        </w:tc>
        <w:tc>
          <w:tcPr>
            <w:tcW w:w="2136" w:type="dxa"/>
            <w:gridSpan w:val="4"/>
            <w:shd w:val="clear" w:color="auto" w:fill="auto"/>
          </w:tcPr>
          <w:p w14:paraId="5AF736DD" w14:textId="77777777" w:rsidR="00707D61" w:rsidRPr="009E53A8" w:rsidRDefault="00707D61" w:rsidP="00707D61">
            <w:pPr>
              <w:pStyle w:val="Body"/>
              <w:jc w:val="center"/>
            </w:pPr>
          </w:p>
        </w:tc>
      </w:tr>
      <w:tr w:rsidR="00707D61" w:rsidRPr="009E53A8" w14:paraId="73C70E0B" w14:textId="77777777" w:rsidTr="006B32C3">
        <w:trPr>
          <w:cantSplit/>
          <w:trHeight w:val="20"/>
        </w:trPr>
        <w:tc>
          <w:tcPr>
            <w:tcW w:w="7872" w:type="dxa"/>
            <w:shd w:val="clear" w:color="auto" w:fill="auto"/>
          </w:tcPr>
          <w:p w14:paraId="3813BF80" w14:textId="782F5D00" w:rsidR="00707D61" w:rsidRPr="00707D61" w:rsidRDefault="00707D61" w:rsidP="00707D61">
            <w:pPr>
              <w:pStyle w:val="InterviewTableBullet"/>
              <w:framePr w:hSpace="0" w:wrap="auto" w:vAnchor="margin" w:hAnchor="text" w:xAlign="left" w:yAlign="inline"/>
            </w:pPr>
            <w:r w:rsidRPr="00707D61">
              <w:t>Give us an example of how you have taken steps to improve your practice as a result of self-reflection.</w:t>
            </w:r>
          </w:p>
        </w:tc>
        <w:tc>
          <w:tcPr>
            <w:tcW w:w="534" w:type="dxa"/>
            <w:shd w:val="clear" w:color="auto" w:fill="auto"/>
          </w:tcPr>
          <w:p w14:paraId="68A66618" w14:textId="77777777" w:rsidR="00707D61" w:rsidRPr="009E53A8" w:rsidRDefault="00707D61" w:rsidP="00707D61">
            <w:pPr>
              <w:pStyle w:val="Body"/>
              <w:jc w:val="center"/>
            </w:pPr>
            <w:r w:rsidRPr="009E53A8">
              <w:t>1</w:t>
            </w:r>
          </w:p>
        </w:tc>
        <w:tc>
          <w:tcPr>
            <w:tcW w:w="534" w:type="dxa"/>
            <w:shd w:val="clear" w:color="auto" w:fill="auto"/>
          </w:tcPr>
          <w:p w14:paraId="52A78354" w14:textId="77777777" w:rsidR="00707D61" w:rsidRPr="009E53A8" w:rsidRDefault="00707D61" w:rsidP="00707D61">
            <w:pPr>
              <w:pStyle w:val="Body"/>
              <w:jc w:val="center"/>
            </w:pPr>
            <w:r w:rsidRPr="009E53A8">
              <w:t>2</w:t>
            </w:r>
          </w:p>
        </w:tc>
        <w:tc>
          <w:tcPr>
            <w:tcW w:w="534" w:type="dxa"/>
            <w:shd w:val="clear" w:color="auto" w:fill="auto"/>
          </w:tcPr>
          <w:p w14:paraId="7F661AD5" w14:textId="77777777" w:rsidR="00707D61" w:rsidRPr="009E53A8" w:rsidRDefault="00707D61" w:rsidP="00707D61">
            <w:pPr>
              <w:pStyle w:val="Body"/>
              <w:jc w:val="center"/>
            </w:pPr>
            <w:r w:rsidRPr="009E53A8">
              <w:t>3</w:t>
            </w:r>
          </w:p>
        </w:tc>
        <w:tc>
          <w:tcPr>
            <w:tcW w:w="534" w:type="dxa"/>
            <w:shd w:val="clear" w:color="auto" w:fill="auto"/>
          </w:tcPr>
          <w:p w14:paraId="0B205E1C" w14:textId="77777777" w:rsidR="00707D61" w:rsidRPr="009E53A8" w:rsidRDefault="00707D61" w:rsidP="00707D61">
            <w:pPr>
              <w:pStyle w:val="Body"/>
              <w:jc w:val="center"/>
            </w:pPr>
            <w:r w:rsidRPr="009E53A8">
              <w:t>4</w:t>
            </w:r>
          </w:p>
        </w:tc>
      </w:tr>
      <w:tr w:rsidR="00707D61" w:rsidRPr="009E53A8" w14:paraId="78D1BF22" w14:textId="77777777" w:rsidTr="006B32C3">
        <w:trPr>
          <w:cantSplit/>
          <w:trHeight w:val="20"/>
        </w:trPr>
        <w:tc>
          <w:tcPr>
            <w:tcW w:w="7872" w:type="dxa"/>
            <w:shd w:val="clear" w:color="auto" w:fill="auto"/>
          </w:tcPr>
          <w:p w14:paraId="3672ACD7" w14:textId="15BA953A" w:rsidR="00707D61" w:rsidRPr="00707D61" w:rsidRDefault="00707D61" w:rsidP="00707D61">
            <w:pPr>
              <w:pStyle w:val="InterviewTableBullet"/>
              <w:framePr w:hSpace="0" w:wrap="auto" w:vAnchor="margin" w:hAnchor="text" w:xAlign="left" w:yAlign="inline"/>
            </w:pPr>
            <w:r w:rsidRPr="00707D61">
              <w:lastRenderedPageBreak/>
              <w:t>Describe your process for staying abreast of current research. Give us an example of how you have incorporated new findings and strategies into your practice.</w:t>
            </w:r>
          </w:p>
        </w:tc>
        <w:tc>
          <w:tcPr>
            <w:tcW w:w="534" w:type="dxa"/>
            <w:shd w:val="clear" w:color="auto" w:fill="auto"/>
          </w:tcPr>
          <w:p w14:paraId="685D7CDC" w14:textId="77777777" w:rsidR="00707D61" w:rsidRPr="009E53A8" w:rsidRDefault="00707D61" w:rsidP="00707D61">
            <w:pPr>
              <w:pStyle w:val="Body"/>
              <w:jc w:val="center"/>
            </w:pPr>
            <w:r w:rsidRPr="009E53A8">
              <w:t>1</w:t>
            </w:r>
          </w:p>
        </w:tc>
        <w:tc>
          <w:tcPr>
            <w:tcW w:w="534" w:type="dxa"/>
            <w:shd w:val="clear" w:color="auto" w:fill="auto"/>
          </w:tcPr>
          <w:p w14:paraId="658BEC12" w14:textId="77777777" w:rsidR="00707D61" w:rsidRPr="009E53A8" w:rsidRDefault="00707D61" w:rsidP="00707D61">
            <w:pPr>
              <w:pStyle w:val="Body"/>
              <w:jc w:val="center"/>
            </w:pPr>
            <w:r w:rsidRPr="009E53A8">
              <w:t>2</w:t>
            </w:r>
          </w:p>
        </w:tc>
        <w:tc>
          <w:tcPr>
            <w:tcW w:w="534" w:type="dxa"/>
            <w:shd w:val="clear" w:color="auto" w:fill="auto"/>
          </w:tcPr>
          <w:p w14:paraId="43EC5ACF" w14:textId="77777777" w:rsidR="00707D61" w:rsidRPr="009E53A8" w:rsidRDefault="00707D61" w:rsidP="00707D61">
            <w:pPr>
              <w:pStyle w:val="Body"/>
              <w:jc w:val="center"/>
            </w:pPr>
            <w:r w:rsidRPr="009E53A8">
              <w:t>3</w:t>
            </w:r>
          </w:p>
        </w:tc>
        <w:tc>
          <w:tcPr>
            <w:tcW w:w="534" w:type="dxa"/>
            <w:shd w:val="clear" w:color="auto" w:fill="auto"/>
          </w:tcPr>
          <w:p w14:paraId="5D64A318" w14:textId="77777777" w:rsidR="00707D61" w:rsidRPr="009E53A8" w:rsidRDefault="00707D61" w:rsidP="00707D61">
            <w:pPr>
              <w:pStyle w:val="Body"/>
              <w:jc w:val="center"/>
            </w:pPr>
            <w:r w:rsidRPr="009E53A8">
              <w:t>4</w:t>
            </w:r>
          </w:p>
        </w:tc>
      </w:tr>
      <w:tr w:rsidR="00707D61" w:rsidRPr="009E53A8" w14:paraId="61F5A26E" w14:textId="77777777" w:rsidTr="006B32C3">
        <w:trPr>
          <w:cantSplit/>
          <w:trHeight w:val="20"/>
        </w:trPr>
        <w:tc>
          <w:tcPr>
            <w:tcW w:w="7872" w:type="dxa"/>
            <w:shd w:val="clear" w:color="auto" w:fill="auto"/>
          </w:tcPr>
          <w:p w14:paraId="219E7F61" w14:textId="186D46FA" w:rsidR="00707D61" w:rsidRPr="00707D61" w:rsidRDefault="00707D61" w:rsidP="00707D61">
            <w:pPr>
              <w:pStyle w:val="InterviewTableBullet"/>
              <w:framePr w:hSpace="0" w:wrap="auto" w:vAnchor="margin" w:hAnchor="text" w:xAlign="left" w:yAlign="inline"/>
            </w:pPr>
            <w:r w:rsidRPr="00707D61">
              <w:t>Describe your current professional development plan for areas to work on.</w:t>
            </w:r>
          </w:p>
        </w:tc>
        <w:tc>
          <w:tcPr>
            <w:tcW w:w="534" w:type="dxa"/>
            <w:shd w:val="clear" w:color="auto" w:fill="auto"/>
          </w:tcPr>
          <w:p w14:paraId="588961D0" w14:textId="77777777" w:rsidR="00707D61" w:rsidRPr="009E53A8" w:rsidRDefault="00707D61" w:rsidP="00707D61">
            <w:pPr>
              <w:pStyle w:val="Body"/>
              <w:jc w:val="center"/>
            </w:pPr>
            <w:r w:rsidRPr="009E53A8">
              <w:t>1</w:t>
            </w:r>
          </w:p>
        </w:tc>
        <w:tc>
          <w:tcPr>
            <w:tcW w:w="534" w:type="dxa"/>
            <w:shd w:val="clear" w:color="auto" w:fill="auto"/>
          </w:tcPr>
          <w:p w14:paraId="297A3D88" w14:textId="77777777" w:rsidR="00707D61" w:rsidRPr="009E53A8" w:rsidRDefault="00707D61" w:rsidP="00707D61">
            <w:pPr>
              <w:pStyle w:val="Body"/>
              <w:jc w:val="center"/>
            </w:pPr>
            <w:r w:rsidRPr="009E53A8">
              <w:t>2</w:t>
            </w:r>
          </w:p>
        </w:tc>
        <w:tc>
          <w:tcPr>
            <w:tcW w:w="534" w:type="dxa"/>
            <w:shd w:val="clear" w:color="auto" w:fill="auto"/>
          </w:tcPr>
          <w:p w14:paraId="5197637F" w14:textId="77777777" w:rsidR="00707D61" w:rsidRPr="009E53A8" w:rsidRDefault="00707D61" w:rsidP="00707D61">
            <w:pPr>
              <w:pStyle w:val="Body"/>
              <w:jc w:val="center"/>
            </w:pPr>
            <w:r w:rsidRPr="009E53A8">
              <w:t>3</w:t>
            </w:r>
          </w:p>
        </w:tc>
        <w:tc>
          <w:tcPr>
            <w:tcW w:w="534" w:type="dxa"/>
            <w:shd w:val="clear" w:color="auto" w:fill="auto"/>
          </w:tcPr>
          <w:p w14:paraId="37D0D7DA" w14:textId="77777777" w:rsidR="00707D61" w:rsidRPr="009E53A8" w:rsidRDefault="00707D61" w:rsidP="00707D61">
            <w:pPr>
              <w:pStyle w:val="Body"/>
              <w:jc w:val="center"/>
            </w:pPr>
            <w:r w:rsidRPr="009E53A8">
              <w:t>4</w:t>
            </w:r>
          </w:p>
        </w:tc>
      </w:tr>
      <w:tr w:rsidR="00CF73F4" w:rsidRPr="009A48FF" w14:paraId="55C9B7B9" w14:textId="77777777" w:rsidTr="006B32C3">
        <w:trPr>
          <w:cantSplit/>
          <w:trHeight w:val="1080"/>
        </w:trPr>
        <w:tc>
          <w:tcPr>
            <w:tcW w:w="10008" w:type="dxa"/>
            <w:gridSpan w:val="5"/>
            <w:tcBorders>
              <w:top w:val="single" w:sz="4" w:space="0" w:color="595959" w:themeColor="text1" w:themeTint="A6"/>
              <w:bottom w:val="single" w:sz="8" w:space="0" w:color="595959" w:themeColor="text1" w:themeTint="A6"/>
            </w:tcBorders>
            <w:shd w:val="clear" w:color="auto" w:fill="auto"/>
          </w:tcPr>
          <w:p w14:paraId="58F1F826" w14:textId="77777777" w:rsidR="00CF73F4" w:rsidRPr="009A48FF" w:rsidRDefault="00CF73F4" w:rsidP="00CF73F4">
            <w:pPr>
              <w:pStyle w:val="Body"/>
              <w:rPr>
                <w:b/>
              </w:rPr>
            </w:pPr>
            <w:r w:rsidRPr="009A48FF">
              <w:rPr>
                <w:b/>
              </w:rPr>
              <w:t>Evidence:</w:t>
            </w:r>
          </w:p>
        </w:tc>
      </w:tr>
      <w:tr w:rsidR="00CF73F4" w:rsidRPr="009E53A8" w14:paraId="51C8B51F" w14:textId="77777777" w:rsidTr="00D83545">
        <w:trPr>
          <w:trHeight w:val="20"/>
        </w:trPr>
        <w:tc>
          <w:tcPr>
            <w:tcW w:w="10008" w:type="dxa"/>
            <w:gridSpan w:val="5"/>
            <w:shd w:val="clear" w:color="auto" w:fill="auto"/>
          </w:tcPr>
          <w:p w14:paraId="369A1FF4" w14:textId="77777777" w:rsidR="00CF73F4" w:rsidRPr="009E53A8" w:rsidRDefault="00CF73F4" w:rsidP="00CF73F4">
            <w:pPr>
              <w:pStyle w:val="Body"/>
            </w:pPr>
            <w:r w:rsidRPr="00620178">
              <w:t>Overall rating is based on the preponderance of evidence collected during the application and interview process.</w:t>
            </w:r>
          </w:p>
        </w:tc>
      </w:tr>
    </w:tbl>
    <w:p w14:paraId="28CD5A0E" w14:textId="77777777" w:rsidR="007C1C1F" w:rsidRPr="007C1C1F" w:rsidRDefault="007C1C1F" w:rsidP="007C1C1F">
      <w:pPr>
        <w:pStyle w:val="Body"/>
      </w:pPr>
    </w:p>
    <w:p w14:paraId="690499AF" w14:textId="77777777" w:rsidR="007C1C1F" w:rsidRPr="007C1C1F" w:rsidRDefault="007C1C1F" w:rsidP="007C1C1F">
      <w:pPr>
        <w:pStyle w:val="Body"/>
      </w:pPr>
      <w:r w:rsidRPr="007C1C1F">
        <w:br w:type="page"/>
      </w:r>
    </w:p>
    <w:p w14:paraId="7088BD2A" w14:textId="77777777" w:rsidR="007C1C1F" w:rsidRPr="008D4AE7" w:rsidRDefault="007C1C1F" w:rsidP="005E72C7">
      <w:pPr>
        <w:pStyle w:val="SchoolDistrictHead"/>
        <w:rPr>
          <w:color w:val="4D8CAB"/>
        </w:rPr>
      </w:pPr>
      <w:r w:rsidRPr="008D4AE7">
        <w:rPr>
          <w:color w:val="4D8CAB"/>
        </w:rPr>
        <w:lastRenderedPageBreak/>
        <w:t>Appendix A. Potential Additional Interview Questions</w:t>
      </w:r>
    </w:p>
    <w:p w14:paraId="29850950" w14:textId="77777777" w:rsidR="0079024A" w:rsidRDefault="0079024A" w:rsidP="0079024A">
      <w:pPr>
        <w:pStyle w:val="Body"/>
        <w:numPr>
          <w:ilvl w:val="0"/>
          <w:numId w:val="42"/>
        </w:numPr>
      </w:pPr>
      <w:r>
        <w:t xml:space="preserve">Please tell us about yourself and why you are a strong candidate for this position. </w:t>
      </w:r>
    </w:p>
    <w:p w14:paraId="6FC307BE" w14:textId="77777777" w:rsidR="0079024A" w:rsidRDefault="0079024A" w:rsidP="0079024A">
      <w:pPr>
        <w:pStyle w:val="Body"/>
        <w:numPr>
          <w:ilvl w:val="0"/>
          <w:numId w:val="42"/>
        </w:numPr>
      </w:pPr>
      <w:r>
        <w:t>Also, what has been your most outstanding contribution to your present school district and why?</w:t>
      </w:r>
    </w:p>
    <w:p w14:paraId="280D0161" w14:textId="77777777" w:rsidR="0079024A" w:rsidRDefault="0079024A" w:rsidP="0079024A">
      <w:pPr>
        <w:pStyle w:val="Body"/>
        <w:numPr>
          <w:ilvl w:val="0"/>
          <w:numId w:val="42"/>
        </w:numPr>
      </w:pPr>
      <w:r>
        <w:t>Who is your management role model and what strategies would you borrow from him or her? What makes that person an effective manager?</w:t>
      </w:r>
    </w:p>
    <w:p w14:paraId="15FABBBC" w14:textId="77777777" w:rsidR="0079024A" w:rsidRDefault="0079024A" w:rsidP="0079024A">
      <w:pPr>
        <w:pStyle w:val="Body"/>
        <w:numPr>
          <w:ilvl w:val="0"/>
          <w:numId w:val="42"/>
        </w:numPr>
      </w:pPr>
      <w:r>
        <w:t>Please respond to the following scenario. A parent calls and is upset about the consequence a teacher gave their child. The parent feels the consequence is too severe and the more you listen to the parent, the more you wonder the same. How do you respond and what do you do?</w:t>
      </w:r>
    </w:p>
    <w:p w14:paraId="4F00D870" w14:textId="77777777" w:rsidR="0079024A" w:rsidRDefault="0079024A" w:rsidP="0079024A">
      <w:pPr>
        <w:pStyle w:val="Body"/>
        <w:numPr>
          <w:ilvl w:val="0"/>
          <w:numId w:val="42"/>
        </w:numPr>
      </w:pPr>
      <w:r>
        <w:t>What have you been working on so far with regard to alignment with the Common Core State Standards and proficiency-based education? How’s it going? What’s hard about it? What’s exciting? How would you be able to support teachers in this work?</w:t>
      </w:r>
    </w:p>
    <w:p w14:paraId="6E7C22EA" w14:textId="77777777" w:rsidR="0079024A" w:rsidRDefault="0079024A" w:rsidP="0079024A">
      <w:pPr>
        <w:pStyle w:val="Body"/>
        <w:numPr>
          <w:ilvl w:val="0"/>
          <w:numId w:val="42"/>
        </w:numPr>
      </w:pPr>
      <w:r>
        <w:t>If you are to be responsible for keeping an eye on student achievement in your grades, what data would be most important for you to look at and when? What do you envision doing with this information and how will teachers be involved?</w:t>
      </w:r>
    </w:p>
    <w:p w14:paraId="2B54703B" w14:textId="77777777" w:rsidR="0079024A" w:rsidRDefault="0079024A" w:rsidP="0079024A">
      <w:pPr>
        <w:pStyle w:val="Body"/>
        <w:numPr>
          <w:ilvl w:val="0"/>
          <w:numId w:val="42"/>
        </w:numPr>
      </w:pPr>
      <w:r>
        <w:t>When observing a teacher in a classroom, what are the first things you look for when you’re providing feedback? Why? How do these observations help to push instruction forward?</w:t>
      </w:r>
    </w:p>
    <w:p w14:paraId="61625FC6" w14:textId="77777777" w:rsidR="0079024A" w:rsidRDefault="0079024A" w:rsidP="0079024A">
      <w:pPr>
        <w:pStyle w:val="Body"/>
        <w:numPr>
          <w:ilvl w:val="0"/>
          <w:numId w:val="42"/>
        </w:numPr>
      </w:pPr>
      <w:r>
        <w:t>Given all of the initiatives that districts are managing (e.g., new Common Core standards, state testing, proficiency-based diplomas, teacher evaluation, and so on), which initiatives do you feel you are most prepared and least prepared to carry out as a building principal and why?</w:t>
      </w:r>
    </w:p>
    <w:p w14:paraId="16010EB1" w14:textId="77777777" w:rsidR="0079024A" w:rsidRDefault="0079024A" w:rsidP="0079024A">
      <w:pPr>
        <w:pStyle w:val="Body"/>
        <w:numPr>
          <w:ilvl w:val="0"/>
          <w:numId w:val="42"/>
        </w:numPr>
      </w:pPr>
      <w:r>
        <w:t>As a new principal in a school, how would you go about building relationships of trust and collaboration with staff, parents, and students?</w:t>
      </w:r>
    </w:p>
    <w:p w14:paraId="419D5506" w14:textId="77777777" w:rsidR="0079024A" w:rsidRDefault="0079024A" w:rsidP="0079024A">
      <w:pPr>
        <w:pStyle w:val="Body"/>
        <w:numPr>
          <w:ilvl w:val="0"/>
          <w:numId w:val="42"/>
        </w:numPr>
      </w:pPr>
      <w:r>
        <w:t>Think about the hardest piece of critical feedback you have received. What was it? Why was it hard to hear? How did you respond and what did you do to fix it?</w:t>
      </w:r>
    </w:p>
    <w:p w14:paraId="4BD38DE9" w14:textId="77777777" w:rsidR="0079024A" w:rsidRDefault="0079024A" w:rsidP="0079024A">
      <w:pPr>
        <w:pStyle w:val="Body"/>
        <w:numPr>
          <w:ilvl w:val="0"/>
          <w:numId w:val="42"/>
        </w:numPr>
      </w:pPr>
      <w:r>
        <w:t>Describe a time when you had to persuade a peer, supervisor, or person you managed to accept an idea or proposal that you know the person would not like. What was the nature of the resistance and what did you do to overcome it? How did you approach the conversation?</w:t>
      </w:r>
    </w:p>
    <w:p w14:paraId="0DF80F78" w14:textId="77777777" w:rsidR="0079024A" w:rsidRDefault="0079024A" w:rsidP="0079024A">
      <w:pPr>
        <w:pStyle w:val="Body"/>
        <w:numPr>
          <w:ilvl w:val="0"/>
          <w:numId w:val="42"/>
        </w:numPr>
      </w:pPr>
      <w:r>
        <w:t>Describe what you consider to be effective teaching and learning. What does this look like? How do you know when you see it?</w:t>
      </w:r>
    </w:p>
    <w:p w14:paraId="007630AF" w14:textId="77777777" w:rsidR="0079024A" w:rsidRDefault="0079024A" w:rsidP="0079024A">
      <w:pPr>
        <w:pStyle w:val="Body"/>
        <w:numPr>
          <w:ilvl w:val="0"/>
          <w:numId w:val="42"/>
        </w:numPr>
      </w:pPr>
      <w:r>
        <w:t>A principal is responsible for many moving parts at once. Describe your personal organizational style and explain how you would effectively juggle all aspects of the job. What parts of the job will you prioritize? Which will be the hardest to maintain and manage?</w:t>
      </w:r>
    </w:p>
    <w:p w14:paraId="513664FE" w14:textId="77777777" w:rsidR="0079024A" w:rsidRDefault="0079024A" w:rsidP="0079024A">
      <w:pPr>
        <w:pStyle w:val="Body"/>
        <w:numPr>
          <w:ilvl w:val="0"/>
          <w:numId w:val="42"/>
        </w:numPr>
      </w:pPr>
      <w:r>
        <w:t>Explain how you approach student discipline. Please be specific about your philosophy and actions.</w:t>
      </w:r>
    </w:p>
    <w:p w14:paraId="2ECD3FB0" w14:textId="77777777" w:rsidR="0079024A" w:rsidRDefault="0079024A" w:rsidP="0079024A">
      <w:pPr>
        <w:pStyle w:val="Body"/>
        <w:numPr>
          <w:ilvl w:val="0"/>
          <w:numId w:val="42"/>
        </w:numPr>
      </w:pPr>
      <w:r>
        <w:t>We have regular staff meetings once a month. How would you decide what the agenda should look like to push student achievement and instruction forward? What is a successful meeting in your opinion? How do you follow up afterwards?</w:t>
      </w:r>
    </w:p>
    <w:p w14:paraId="131118F5" w14:textId="77777777" w:rsidR="0079024A" w:rsidRDefault="0079024A" w:rsidP="0079024A">
      <w:pPr>
        <w:pStyle w:val="Body"/>
        <w:numPr>
          <w:ilvl w:val="0"/>
          <w:numId w:val="42"/>
        </w:numPr>
      </w:pPr>
      <w:r>
        <w:t>You are in an end-of-year conference with a teacher, providing his or her summative evaluation feedback and rating. Although you have ample evidence for the rating, he or she disagrees with you. What do you say and do? How do you approach the conversation? Describe how you would carry out the rest of this meeting.</w:t>
      </w:r>
    </w:p>
    <w:p w14:paraId="11F73690" w14:textId="77777777" w:rsidR="0079024A" w:rsidRDefault="0079024A" w:rsidP="0079024A">
      <w:pPr>
        <w:pStyle w:val="Body"/>
        <w:numPr>
          <w:ilvl w:val="0"/>
          <w:numId w:val="42"/>
        </w:numPr>
      </w:pPr>
      <w:r>
        <w:lastRenderedPageBreak/>
        <w:t>Describe a time when you had to give difficult feedback to a peer, supervisor, or supervisee. Was the conversation successful? Why or why not?</w:t>
      </w:r>
    </w:p>
    <w:p w14:paraId="53F4F7B2" w14:textId="77777777" w:rsidR="0079024A" w:rsidRDefault="0079024A" w:rsidP="0079024A">
      <w:pPr>
        <w:pStyle w:val="Body"/>
        <w:numPr>
          <w:ilvl w:val="0"/>
          <w:numId w:val="42"/>
        </w:numPr>
      </w:pPr>
      <w:r>
        <w:t>If we were to interview three of the toughest families you have had to deal with this year, what would they say about you?</w:t>
      </w:r>
    </w:p>
    <w:p w14:paraId="77CF4925" w14:textId="77777777" w:rsidR="0079024A" w:rsidRDefault="0079024A" w:rsidP="0079024A">
      <w:pPr>
        <w:pStyle w:val="Body"/>
        <w:numPr>
          <w:ilvl w:val="0"/>
          <w:numId w:val="42"/>
        </w:numPr>
      </w:pPr>
      <w:r>
        <w:t xml:space="preserve">There are many different hats that a </w:t>
      </w:r>
      <w:proofErr w:type="gramStart"/>
      <w:r>
        <w:t>principal wears</w:t>
      </w:r>
      <w:proofErr w:type="gramEnd"/>
      <w:r>
        <w:t>. Which one will fit you most comfortably? Which one will be the hardest to wear? Why?</w:t>
      </w:r>
    </w:p>
    <w:p w14:paraId="6635F658" w14:textId="77777777" w:rsidR="0079024A" w:rsidRDefault="0079024A" w:rsidP="0079024A">
      <w:pPr>
        <w:pStyle w:val="Body"/>
        <w:numPr>
          <w:ilvl w:val="0"/>
          <w:numId w:val="42"/>
        </w:numPr>
      </w:pPr>
      <w:r>
        <w:t>A teacher is regularly late to school or meetings and comes unprepared. What do you do?</w:t>
      </w:r>
    </w:p>
    <w:p w14:paraId="3F386902" w14:textId="77777777" w:rsidR="0079024A" w:rsidRDefault="0079024A" w:rsidP="0079024A">
      <w:pPr>
        <w:pStyle w:val="Body"/>
        <w:numPr>
          <w:ilvl w:val="0"/>
          <w:numId w:val="42"/>
        </w:numPr>
      </w:pPr>
      <w:r>
        <w:t>A teacher comes to you with a complaint about another member of the staff talking in a derogatory fashion about a child. What do you do?</w:t>
      </w:r>
    </w:p>
    <w:p w14:paraId="72213FCD" w14:textId="77777777" w:rsidR="0079024A" w:rsidRDefault="0079024A" w:rsidP="0079024A">
      <w:pPr>
        <w:pStyle w:val="Body"/>
        <w:numPr>
          <w:ilvl w:val="0"/>
          <w:numId w:val="42"/>
        </w:numPr>
      </w:pPr>
      <w:r>
        <w:t>What will you need to know to do this job? Where will your biggest learning curve be? How will you prepare?</w:t>
      </w:r>
    </w:p>
    <w:p w14:paraId="00997FA8" w14:textId="77777777" w:rsidR="0079024A" w:rsidRDefault="0079024A" w:rsidP="0079024A">
      <w:pPr>
        <w:pStyle w:val="Body"/>
        <w:numPr>
          <w:ilvl w:val="0"/>
          <w:numId w:val="42"/>
        </w:numPr>
      </w:pPr>
      <w:r>
        <w:t>What questions do you have for us?</w:t>
      </w:r>
    </w:p>
    <w:sectPr w:rsidR="0079024A" w:rsidSect="00DA035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474E3" w14:textId="77777777" w:rsidR="00602FD9" w:rsidRDefault="00602FD9" w:rsidP="00E50BB9">
      <w:pPr>
        <w:spacing w:after="0" w:line="240" w:lineRule="auto"/>
      </w:pPr>
      <w:r>
        <w:separator/>
      </w:r>
    </w:p>
  </w:endnote>
  <w:endnote w:type="continuationSeparator" w:id="0">
    <w:p w14:paraId="29C20649" w14:textId="77777777" w:rsidR="00602FD9" w:rsidRDefault="00602FD9" w:rsidP="00E5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2DC1B" w14:textId="22E11EFF" w:rsidR="00E4455F" w:rsidRPr="00DA035D" w:rsidRDefault="00E4455F" w:rsidP="00DA035D">
    <w:pPr>
      <w:pStyle w:val="Footer"/>
      <w:jc w:val="right"/>
      <w:rPr>
        <w:rFonts w:ascii="Arial" w:hAnsi="Arial"/>
        <w:b/>
        <w:color w:val="7F7F7F" w:themeColor="text1" w:themeTint="80"/>
        <w:sz w:val="20"/>
        <w:szCs w:val="20"/>
      </w:rPr>
    </w:pPr>
    <w:r w:rsidRPr="00DA035D">
      <w:rPr>
        <w:rStyle w:val="PageNumber"/>
        <w:rFonts w:ascii="Arial" w:hAnsi="Arial"/>
        <w:b/>
        <w:color w:val="7F7F7F" w:themeColor="text1" w:themeTint="80"/>
        <w:sz w:val="20"/>
        <w:szCs w:val="20"/>
      </w:rPr>
      <w:fldChar w:fldCharType="begin"/>
    </w:r>
    <w:r w:rsidRPr="00DA035D">
      <w:rPr>
        <w:rStyle w:val="PageNumber"/>
        <w:rFonts w:ascii="Arial" w:hAnsi="Arial"/>
        <w:b/>
        <w:color w:val="7F7F7F" w:themeColor="text1" w:themeTint="80"/>
        <w:sz w:val="20"/>
        <w:szCs w:val="20"/>
      </w:rPr>
      <w:instrText xml:space="preserve"> PAGE </w:instrText>
    </w:r>
    <w:r w:rsidRPr="00DA035D">
      <w:rPr>
        <w:rStyle w:val="PageNumber"/>
        <w:rFonts w:ascii="Arial" w:hAnsi="Arial"/>
        <w:b/>
        <w:color w:val="7F7F7F" w:themeColor="text1" w:themeTint="80"/>
        <w:sz w:val="20"/>
        <w:szCs w:val="20"/>
      </w:rPr>
      <w:fldChar w:fldCharType="separate"/>
    </w:r>
    <w:r w:rsidR="002F6461">
      <w:rPr>
        <w:rStyle w:val="PageNumber"/>
        <w:rFonts w:ascii="Arial" w:hAnsi="Arial"/>
        <w:b/>
        <w:noProof/>
        <w:color w:val="7F7F7F" w:themeColor="text1" w:themeTint="80"/>
        <w:sz w:val="20"/>
        <w:szCs w:val="20"/>
      </w:rPr>
      <w:t>3</w:t>
    </w:r>
    <w:r w:rsidRPr="00DA035D">
      <w:rPr>
        <w:rStyle w:val="PageNumber"/>
        <w:rFonts w:ascii="Arial" w:hAnsi="Arial"/>
        <w:b/>
        <w:color w:val="7F7F7F" w:themeColor="text1" w:themeTint="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BE0AD" w14:textId="77777777" w:rsidR="00602FD9" w:rsidRDefault="00602FD9" w:rsidP="00E50BB9">
      <w:pPr>
        <w:spacing w:after="0" w:line="240" w:lineRule="auto"/>
      </w:pPr>
      <w:r>
        <w:separator/>
      </w:r>
    </w:p>
  </w:footnote>
  <w:footnote w:type="continuationSeparator" w:id="0">
    <w:p w14:paraId="2AFAD938" w14:textId="77777777" w:rsidR="00602FD9" w:rsidRDefault="00602FD9" w:rsidP="00E50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E8D6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62E27C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AF56BB"/>
    <w:multiLevelType w:val="hybridMultilevel"/>
    <w:tmpl w:val="1C38E7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A388A"/>
    <w:multiLevelType w:val="hybridMultilevel"/>
    <w:tmpl w:val="931E5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EF0ED8"/>
    <w:multiLevelType w:val="multilevel"/>
    <w:tmpl w:val="4CE45D56"/>
    <w:lvl w:ilvl="0">
      <w:start w:val="3"/>
      <w:numFmt w:val="decimal"/>
      <w:lvlText w:val="%1"/>
      <w:lvlJc w:val="left"/>
      <w:pPr>
        <w:ind w:left="360" w:hanging="360"/>
      </w:pPr>
      <w:rPr>
        <w:rFonts w:hint="default"/>
        <w:b w:val="0"/>
        <w:sz w:val="18"/>
      </w:rPr>
    </w:lvl>
    <w:lvl w:ilvl="1">
      <w:start w:val="1"/>
      <w:numFmt w:val="decimal"/>
      <w:lvlText w:val="%1.%2"/>
      <w:lvlJc w:val="left"/>
      <w:pPr>
        <w:ind w:left="360" w:hanging="360"/>
      </w:pPr>
      <w:rPr>
        <w:rFonts w:hint="default"/>
        <w:b w:val="0"/>
        <w:sz w:val="18"/>
      </w:rPr>
    </w:lvl>
    <w:lvl w:ilvl="2">
      <w:start w:val="1"/>
      <w:numFmt w:val="decimal"/>
      <w:lvlText w:val="%1.%2.%3"/>
      <w:lvlJc w:val="left"/>
      <w:pPr>
        <w:ind w:left="720" w:hanging="720"/>
      </w:pPr>
      <w:rPr>
        <w:rFonts w:hint="default"/>
        <w:b w:val="0"/>
        <w:sz w:val="18"/>
      </w:rPr>
    </w:lvl>
    <w:lvl w:ilvl="3">
      <w:start w:val="1"/>
      <w:numFmt w:val="decimal"/>
      <w:lvlText w:val="%1.%2.%3.%4"/>
      <w:lvlJc w:val="left"/>
      <w:pPr>
        <w:ind w:left="720" w:hanging="720"/>
      </w:pPr>
      <w:rPr>
        <w:rFonts w:hint="default"/>
        <w:b w:val="0"/>
        <w:sz w:val="18"/>
      </w:rPr>
    </w:lvl>
    <w:lvl w:ilvl="4">
      <w:start w:val="1"/>
      <w:numFmt w:val="decimal"/>
      <w:lvlText w:val="%1.%2.%3.%4.%5"/>
      <w:lvlJc w:val="left"/>
      <w:pPr>
        <w:ind w:left="720" w:hanging="720"/>
      </w:pPr>
      <w:rPr>
        <w:rFonts w:hint="default"/>
        <w:b w:val="0"/>
        <w:sz w:val="18"/>
      </w:rPr>
    </w:lvl>
    <w:lvl w:ilvl="5">
      <w:start w:val="1"/>
      <w:numFmt w:val="decimal"/>
      <w:lvlText w:val="%1.%2.%3.%4.%5.%6"/>
      <w:lvlJc w:val="left"/>
      <w:pPr>
        <w:ind w:left="1080" w:hanging="1080"/>
      </w:pPr>
      <w:rPr>
        <w:rFonts w:hint="default"/>
        <w:b w:val="0"/>
        <w:sz w:val="18"/>
      </w:rPr>
    </w:lvl>
    <w:lvl w:ilvl="6">
      <w:start w:val="1"/>
      <w:numFmt w:val="decimal"/>
      <w:lvlText w:val="%1.%2.%3.%4.%5.%6.%7"/>
      <w:lvlJc w:val="left"/>
      <w:pPr>
        <w:ind w:left="1080" w:hanging="1080"/>
      </w:pPr>
      <w:rPr>
        <w:rFonts w:hint="default"/>
        <w:b w:val="0"/>
        <w:sz w:val="18"/>
      </w:rPr>
    </w:lvl>
    <w:lvl w:ilvl="7">
      <w:start w:val="1"/>
      <w:numFmt w:val="decimal"/>
      <w:lvlText w:val="%1.%2.%3.%4.%5.%6.%7.%8"/>
      <w:lvlJc w:val="left"/>
      <w:pPr>
        <w:ind w:left="1440" w:hanging="1440"/>
      </w:pPr>
      <w:rPr>
        <w:rFonts w:hint="default"/>
        <w:b w:val="0"/>
        <w:sz w:val="18"/>
      </w:rPr>
    </w:lvl>
    <w:lvl w:ilvl="8">
      <w:start w:val="1"/>
      <w:numFmt w:val="decimal"/>
      <w:lvlText w:val="%1.%2.%3.%4.%5.%6.%7.%8.%9"/>
      <w:lvlJc w:val="left"/>
      <w:pPr>
        <w:ind w:left="1440" w:hanging="1440"/>
      </w:pPr>
      <w:rPr>
        <w:rFonts w:hint="default"/>
        <w:b w:val="0"/>
        <w:sz w:val="18"/>
      </w:rPr>
    </w:lvl>
  </w:abstractNum>
  <w:abstractNum w:abstractNumId="5" w15:restartNumberingAfterBreak="0">
    <w:nsid w:val="06C3236C"/>
    <w:multiLevelType w:val="hybridMultilevel"/>
    <w:tmpl w:val="2D5A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95CC6"/>
    <w:multiLevelType w:val="hybridMultilevel"/>
    <w:tmpl w:val="A38CE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D40A5"/>
    <w:multiLevelType w:val="hybridMultilevel"/>
    <w:tmpl w:val="9AF095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340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1851AE"/>
    <w:multiLevelType w:val="hybridMultilevel"/>
    <w:tmpl w:val="8D0C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65C63"/>
    <w:multiLevelType w:val="hybridMultilevel"/>
    <w:tmpl w:val="16A4D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A31D8"/>
    <w:multiLevelType w:val="hybridMultilevel"/>
    <w:tmpl w:val="F7121C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BF0E9E"/>
    <w:multiLevelType w:val="multilevel"/>
    <w:tmpl w:val="91E6C5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1566526"/>
    <w:multiLevelType w:val="multilevel"/>
    <w:tmpl w:val="54FE0CD8"/>
    <w:lvl w:ilvl="0">
      <w:start w:val="2"/>
      <w:numFmt w:val="decimal"/>
      <w:lvlText w:val="%1"/>
      <w:lvlJc w:val="left"/>
      <w:pPr>
        <w:ind w:left="360" w:hanging="360"/>
      </w:pPr>
      <w:rPr>
        <w:rFonts w:hint="default"/>
        <w:b w:val="0"/>
        <w:sz w:val="18"/>
      </w:rPr>
    </w:lvl>
    <w:lvl w:ilvl="1">
      <w:start w:val="3"/>
      <w:numFmt w:val="decimal"/>
      <w:lvlText w:val="%1.%2"/>
      <w:lvlJc w:val="left"/>
      <w:pPr>
        <w:ind w:left="360" w:hanging="360"/>
      </w:pPr>
      <w:rPr>
        <w:rFonts w:hint="default"/>
        <w:b w:val="0"/>
        <w:sz w:val="18"/>
      </w:rPr>
    </w:lvl>
    <w:lvl w:ilvl="2">
      <w:start w:val="1"/>
      <w:numFmt w:val="decimal"/>
      <w:lvlText w:val="%1.%2.%3"/>
      <w:lvlJc w:val="left"/>
      <w:pPr>
        <w:ind w:left="720" w:hanging="720"/>
      </w:pPr>
      <w:rPr>
        <w:rFonts w:hint="default"/>
        <w:b w:val="0"/>
        <w:sz w:val="18"/>
      </w:rPr>
    </w:lvl>
    <w:lvl w:ilvl="3">
      <w:start w:val="1"/>
      <w:numFmt w:val="decimal"/>
      <w:lvlText w:val="%1.%2.%3.%4"/>
      <w:lvlJc w:val="left"/>
      <w:pPr>
        <w:ind w:left="720" w:hanging="720"/>
      </w:pPr>
      <w:rPr>
        <w:rFonts w:hint="default"/>
        <w:b w:val="0"/>
        <w:sz w:val="18"/>
      </w:rPr>
    </w:lvl>
    <w:lvl w:ilvl="4">
      <w:start w:val="1"/>
      <w:numFmt w:val="decimal"/>
      <w:lvlText w:val="%1.%2.%3.%4.%5"/>
      <w:lvlJc w:val="left"/>
      <w:pPr>
        <w:ind w:left="720" w:hanging="720"/>
      </w:pPr>
      <w:rPr>
        <w:rFonts w:hint="default"/>
        <w:b w:val="0"/>
        <w:sz w:val="18"/>
      </w:rPr>
    </w:lvl>
    <w:lvl w:ilvl="5">
      <w:start w:val="1"/>
      <w:numFmt w:val="decimal"/>
      <w:lvlText w:val="%1.%2.%3.%4.%5.%6"/>
      <w:lvlJc w:val="left"/>
      <w:pPr>
        <w:ind w:left="1080" w:hanging="1080"/>
      </w:pPr>
      <w:rPr>
        <w:rFonts w:hint="default"/>
        <w:b w:val="0"/>
        <w:sz w:val="18"/>
      </w:rPr>
    </w:lvl>
    <w:lvl w:ilvl="6">
      <w:start w:val="1"/>
      <w:numFmt w:val="decimal"/>
      <w:lvlText w:val="%1.%2.%3.%4.%5.%6.%7"/>
      <w:lvlJc w:val="left"/>
      <w:pPr>
        <w:ind w:left="1080" w:hanging="1080"/>
      </w:pPr>
      <w:rPr>
        <w:rFonts w:hint="default"/>
        <w:b w:val="0"/>
        <w:sz w:val="18"/>
      </w:rPr>
    </w:lvl>
    <w:lvl w:ilvl="7">
      <w:start w:val="1"/>
      <w:numFmt w:val="decimal"/>
      <w:lvlText w:val="%1.%2.%3.%4.%5.%6.%7.%8"/>
      <w:lvlJc w:val="left"/>
      <w:pPr>
        <w:ind w:left="1440" w:hanging="1440"/>
      </w:pPr>
      <w:rPr>
        <w:rFonts w:hint="default"/>
        <w:b w:val="0"/>
        <w:sz w:val="18"/>
      </w:rPr>
    </w:lvl>
    <w:lvl w:ilvl="8">
      <w:start w:val="1"/>
      <w:numFmt w:val="decimal"/>
      <w:lvlText w:val="%1.%2.%3.%4.%5.%6.%7.%8.%9"/>
      <w:lvlJc w:val="left"/>
      <w:pPr>
        <w:ind w:left="1440" w:hanging="1440"/>
      </w:pPr>
      <w:rPr>
        <w:rFonts w:hint="default"/>
        <w:b w:val="0"/>
        <w:sz w:val="18"/>
      </w:rPr>
    </w:lvl>
  </w:abstractNum>
  <w:abstractNum w:abstractNumId="14" w15:restartNumberingAfterBreak="0">
    <w:nsid w:val="317C2E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9824D8"/>
    <w:multiLevelType w:val="hybridMultilevel"/>
    <w:tmpl w:val="B6F8B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027E6B"/>
    <w:multiLevelType w:val="hybridMultilevel"/>
    <w:tmpl w:val="11A09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9651CF"/>
    <w:multiLevelType w:val="hybridMultilevel"/>
    <w:tmpl w:val="79262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B4CE9"/>
    <w:multiLevelType w:val="hybridMultilevel"/>
    <w:tmpl w:val="3D7AC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F951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C60C59"/>
    <w:multiLevelType w:val="hybridMultilevel"/>
    <w:tmpl w:val="5454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5B62CA"/>
    <w:multiLevelType w:val="hybridMultilevel"/>
    <w:tmpl w:val="F63E4B7E"/>
    <w:lvl w:ilvl="0" w:tplc="9E244A9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23C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0B3E17"/>
    <w:multiLevelType w:val="hybridMultilevel"/>
    <w:tmpl w:val="17E2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1240D0"/>
    <w:multiLevelType w:val="hybridMultilevel"/>
    <w:tmpl w:val="6A082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9C6C32"/>
    <w:multiLevelType w:val="hybridMultilevel"/>
    <w:tmpl w:val="9B967922"/>
    <w:lvl w:ilvl="0" w:tplc="5572906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FE21A8"/>
    <w:multiLevelType w:val="multilevel"/>
    <w:tmpl w:val="C21C3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0446CE1"/>
    <w:multiLevelType w:val="multilevel"/>
    <w:tmpl w:val="91E6C5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4846C0B"/>
    <w:multiLevelType w:val="hybridMultilevel"/>
    <w:tmpl w:val="6EEE43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8984E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070E17"/>
    <w:multiLevelType w:val="hybridMultilevel"/>
    <w:tmpl w:val="B7409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B054AA"/>
    <w:multiLevelType w:val="multilevel"/>
    <w:tmpl w:val="96305E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00F4C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33053A"/>
    <w:multiLevelType w:val="multilevel"/>
    <w:tmpl w:val="96305E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2365A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4C573E2"/>
    <w:multiLevelType w:val="multilevel"/>
    <w:tmpl w:val="4484E564"/>
    <w:lvl w:ilvl="0">
      <w:start w:val="1"/>
      <w:numFmt w:val="decimal"/>
      <w:pStyle w:val="NoteLevel1"/>
      <w:lvlText w:val="%1."/>
      <w:lvlJc w:val="left"/>
      <w:pPr>
        <w:ind w:left="3060" w:hanging="360"/>
      </w:pPr>
    </w:lvl>
    <w:lvl w:ilvl="1">
      <w:start w:val="1"/>
      <w:numFmt w:val="decimal"/>
      <w:pStyle w:val="NoteLevel2"/>
      <w:lvlText w:val="%1.%2."/>
      <w:lvlJc w:val="left"/>
      <w:pPr>
        <w:ind w:left="80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0C6287"/>
    <w:multiLevelType w:val="hybridMultilevel"/>
    <w:tmpl w:val="06CC18B2"/>
    <w:lvl w:ilvl="0" w:tplc="E7F434C8">
      <w:start w:val="8"/>
      <w:numFmt w:val="bullet"/>
      <w:pStyle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B20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7669C8"/>
    <w:multiLevelType w:val="hybridMultilevel"/>
    <w:tmpl w:val="E3A4C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0D5D9A"/>
    <w:multiLevelType w:val="multilevel"/>
    <w:tmpl w:val="730C280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E4E4BF5"/>
    <w:multiLevelType w:val="multilevel"/>
    <w:tmpl w:val="2B2A35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6"/>
  </w:num>
  <w:num w:numId="2">
    <w:abstractNumId w:val="1"/>
  </w:num>
  <w:num w:numId="3">
    <w:abstractNumId w:val="28"/>
  </w:num>
  <w:num w:numId="4">
    <w:abstractNumId w:val="7"/>
  </w:num>
  <w:num w:numId="5">
    <w:abstractNumId w:val="23"/>
  </w:num>
  <w:num w:numId="6">
    <w:abstractNumId w:val="9"/>
  </w:num>
  <w:num w:numId="7">
    <w:abstractNumId w:val="13"/>
  </w:num>
  <w:num w:numId="8">
    <w:abstractNumId w:val="4"/>
  </w:num>
  <w:num w:numId="9">
    <w:abstractNumId w:val="39"/>
  </w:num>
  <w:num w:numId="10">
    <w:abstractNumId w:val="26"/>
  </w:num>
  <w:num w:numId="11">
    <w:abstractNumId w:val="38"/>
  </w:num>
  <w:num w:numId="12">
    <w:abstractNumId w:val="6"/>
  </w:num>
  <w:num w:numId="13">
    <w:abstractNumId w:val="10"/>
  </w:num>
  <w:num w:numId="14">
    <w:abstractNumId w:val="18"/>
  </w:num>
  <w:num w:numId="15">
    <w:abstractNumId w:val="24"/>
  </w:num>
  <w:num w:numId="16">
    <w:abstractNumId w:val="30"/>
  </w:num>
  <w:num w:numId="17">
    <w:abstractNumId w:val="16"/>
  </w:num>
  <w:num w:numId="18">
    <w:abstractNumId w:val="17"/>
  </w:num>
  <w:num w:numId="19">
    <w:abstractNumId w:val="15"/>
  </w:num>
  <w:num w:numId="20">
    <w:abstractNumId w:val="20"/>
  </w:num>
  <w:num w:numId="21">
    <w:abstractNumId w:val="3"/>
  </w:num>
  <w:num w:numId="22">
    <w:abstractNumId w:val="0"/>
  </w:num>
  <w:num w:numId="23">
    <w:abstractNumId w:val="37"/>
  </w:num>
  <w:num w:numId="24">
    <w:abstractNumId w:val="22"/>
  </w:num>
  <w:num w:numId="25">
    <w:abstractNumId w:val="12"/>
  </w:num>
  <w:num w:numId="26">
    <w:abstractNumId w:val="14"/>
  </w:num>
  <w:num w:numId="27">
    <w:abstractNumId w:val="40"/>
  </w:num>
  <w:num w:numId="28">
    <w:abstractNumId w:val="27"/>
  </w:num>
  <w:num w:numId="29">
    <w:abstractNumId w:val="31"/>
  </w:num>
  <w:num w:numId="30">
    <w:abstractNumId w:val="33"/>
  </w:num>
  <w:num w:numId="31">
    <w:abstractNumId w:val="29"/>
  </w:num>
  <w:num w:numId="32">
    <w:abstractNumId w:val="8"/>
  </w:num>
  <w:num w:numId="33">
    <w:abstractNumId w:val="32"/>
  </w:num>
  <w:num w:numId="34">
    <w:abstractNumId w:val="34"/>
  </w:num>
  <w:num w:numId="35">
    <w:abstractNumId w:val="19"/>
  </w:num>
  <w:num w:numId="36">
    <w:abstractNumId w:val="35"/>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1"/>
  </w:num>
  <w:num w:numId="40">
    <w:abstractNumId w:val="11"/>
  </w:num>
  <w:num w:numId="41">
    <w:abstractNumId w:val="2"/>
  </w:num>
  <w:num w:numId="42">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4F4"/>
    <w:rsid w:val="00016CF1"/>
    <w:rsid w:val="000301A9"/>
    <w:rsid w:val="00031425"/>
    <w:rsid w:val="00032503"/>
    <w:rsid w:val="00043AC2"/>
    <w:rsid w:val="0004623E"/>
    <w:rsid w:val="00051946"/>
    <w:rsid w:val="00052A45"/>
    <w:rsid w:val="000552F2"/>
    <w:rsid w:val="00064597"/>
    <w:rsid w:val="00065922"/>
    <w:rsid w:val="00071701"/>
    <w:rsid w:val="000805F4"/>
    <w:rsid w:val="000864B5"/>
    <w:rsid w:val="000A2F25"/>
    <w:rsid w:val="000A78AB"/>
    <w:rsid w:val="000B0F8B"/>
    <w:rsid w:val="000C5F3A"/>
    <w:rsid w:val="000D6274"/>
    <w:rsid w:val="000D687B"/>
    <w:rsid w:val="000E24A4"/>
    <w:rsid w:val="000E53F1"/>
    <w:rsid w:val="000E7B32"/>
    <w:rsid w:val="000F04DB"/>
    <w:rsid w:val="000F0F54"/>
    <w:rsid w:val="000F52F7"/>
    <w:rsid w:val="000F6F5D"/>
    <w:rsid w:val="00114F4E"/>
    <w:rsid w:val="001712EC"/>
    <w:rsid w:val="00183A9C"/>
    <w:rsid w:val="00197CB6"/>
    <w:rsid w:val="001A0E6E"/>
    <w:rsid w:val="001B587F"/>
    <w:rsid w:val="001C2CD3"/>
    <w:rsid w:val="001E22A9"/>
    <w:rsid w:val="001F5C68"/>
    <w:rsid w:val="00233335"/>
    <w:rsid w:val="00261887"/>
    <w:rsid w:val="00275D80"/>
    <w:rsid w:val="002919DB"/>
    <w:rsid w:val="002940B3"/>
    <w:rsid w:val="002B5E38"/>
    <w:rsid w:val="002C00A1"/>
    <w:rsid w:val="002C5775"/>
    <w:rsid w:val="002F17EF"/>
    <w:rsid w:val="002F3C7A"/>
    <w:rsid w:val="002F6461"/>
    <w:rsid w:val="003373E5"/>
    <w:rsid w:val="0034244F"/>
    <w:rsid w:val="0034768C"/>
    <w:rsid w:val="003679EE"/>
    <w:rsid w:val="0039145D"/>
    <w:rsid w:val="003A2B93"/>
    <w:rsid w:val="003B4791"/>
    <w:rsid w:val="003C1C99"/>
    <w:rsid w:val="003D41F8"/>
    <w:rsid w:val="003D601B"/>
    <w:rsid w:val="003F4E56"/>
    <w:rsid w:val="00405361"/>
    <w:rsid w:val="00411199"/>
    <w:rsid w:val="00413072"/>
    <w:rsid w:val="00414942"/>
    <w:rsid w:val="00414A38"/>
    <w:rsid w:val="0043077E"/>
    <w:rsid w:val="00436B97"/>
    <w:rsid w:val="00465520"/>
    <w:rsid w:val="00471B7D"/>
    <w:rsid w:val="004772F8"/>
    <w:rsid w:val="004A61E6"/>
    <w:rsid w:val="004D0C66"/>
    <w:rsid w:val="004F303E"/>
    <w:rsid w:val="00502B84"/>
    <w:rsid w:val="0050458D"/>
    <w:rsid w:val="00504838"/>
    <w:rsid w:val="00504FA9"/>
    <w:rsid w:val="00517D60"/>
    <w:rsid w:val="00521876"/>
    <w:rsid w:val="00527E90"/>
    <w:rsid w:val="00531E1D"/>
    <w:rsid w:val="0056600A"/>
    <w:rsid w:val="00566D08"/>
    <w:rsid w:val="0056730B"/>
    <w:rsid w:val="0058633A"/>
    <w:rsid w:val="00591A28"/>
    <w:rsid w:val="005A20FF"/>
    <w:rsid w:val="005A2582"/>
    <w:rsid w:val="005A7568"/>
    <w:rsid w:val="005C615D"/>
    <w:rsid w:val="005C67E8"/>
    <w:rsid w:val="005C70D8"/>
    <w:rsid w:val="005D3A78"/>
    <w:rsid w:val="005D5707"/>
    <w:rsid w:val="005E3B6A"/>
    <w:rsid w:val="005E72C7"/>
    <w:rsid w:val="005F6995"/>
    <w:rsid w:val="00602FD9"/>
    <w:rsid w:val="00603AC7"/>
    <w:rsid w:val="00610CCE"/>
    <w:rsid w:val="00620178"/>
    <w:rsid w:val="00621932"/>
    <w:rsid w:val="00623536"/>
    <w:rsid w:val="00625BBB"/>
    <w:rsid w:val="0063374D"/>
    <w:rsid w:val="00635599"/>
    <w:rsid w:val="006432D8"/>
    <w:rsid w:val="00685562"/>
    <w:rsid w:val="00685822"/>
    <w:rsid w:val="006870A7"/>
    <w:rsid w:val="006A1A3D"/>
    <w:rsid w:val="006A68F7"/>
    <w:rsid w:val="006B1CE0"/>
    <w:rsid w:val="006B2990"/>
    <w:rsid w:val="006B32C3"/>
    <w:rsid w:val="006D2041"/>
    <w:rsid w:val="006D4D4B"/>
    <w:rsid w:val="006F082C"/>
    <w:rsid w:val="006F2D5C"/>
    <w:rsid w:val="006F46D8"/>
    <w:rsid w:val="00701838"/>
    <w:rsid w:val="00701B3A"/>
    <w:rsid w:val="00707D61"/>
    <w:rsid w:val="007137C8"/>
    <w:rsid w:val="007145A5"/>
    <w:rsid w:val="00715346"/>
    <w:rsid w:val="0072385C"/>
    <w:rsid w:val="00726775"/>
    <w:rsid w:val="00745C89"/>
    <w:rsid w:val="00747351"/>
    <w:rsid w:val="00754156"/>
    <w:rsid w:val="00762CB0"/>
    <w:rsid w:val="00764880"/>
    <w:rsid w:val="00784389"/>
    <w:rsid w:val="0079024A"/>
    <w:rsid w:val="00791FC4"/>
    <w:rsid w:val="00795E4C"/>
    <w:rsid w:val="007A6836"/>
    <w:rsid w:val="007B0B60"/>
    <w:rsid w:val="007B4811"/>
    <w:rsid w:val="007C1C1F"/>
    <w:rsid w:val="007C43CD"/>
    <w:rsid w:val="007E2332"/>
    <w:rsid w:val="007E56BC"/>
    <w:rsid w:val="007F3D22"/>
    <w:rsid w:val="007F73D5"/>
    <w:rsid w:val="008050F0"/>
    <w:rsid w:val="008112A4"/>
    <w:rsid w:val="008138C1"/>
    <w:rsid w:val="008640D3"/>
    <w:rsid w:val="00884A77"/>
    <w:rsid w:val="00885A2A"/>
    <w:rsid w:val="0089093A"/>
    <w:rsid w:val="008912C6"/>
    <w:rsid w:val="00892200"/>
    <w:rsid w:val="00892BA8"/>
    <w:rsid w:val="008C21BC"/>
    <w:rsid w:val="008C4A41"/>
    <w:rsid w:val="008D3047"/>
    <w:rsid w:val="008D4AE7"/>
    <w:rsid w:val="008D7035"/>
    <w:rsid w:val="008F11E5"/>
    <w:rsid w:val="00901A2C"/>
    <w:rsid w:val="00913229"/>
    <w:rsid w:val="00921DAC"/>
    <w:rsid w:val="00926C61"/>
    <w:rsid w:val="00940EA5"/>
    <w:rsid w:val="00966E01"/>
    <w:rsid w:val="009777AA"/>
    <w:rsid w:val="0099091F"/>
    <w:rsid w:val="009A22BD"/>
    <w:rsid w:val="009A48FF"/>
    <w:rsid w:val="009B0672"/>
    <w:rsid w:val="009C2D5C"/>
    <w:rsid w:val="009C2FA3"/>
    <w:rsid w:val="009C5435"/>
    <w:rsid w:val="009D04A5"/>
    <w:rsid w:val="009D47A3"/>
    <w:rsid w:val="009E53A8"/>
    <w:rsid w:val="009E6258"/>
    <w:rsid w:val="009F2889"/>
    <w:rsid w:val="009F3486"/>
    <w:rsid w:val="00A057A1"/>
    <w:rsid w:val="00A121EA"/>
    <w:rsid w:val="00A15F52"/>
    <w:rsid w:val="00A21BFD"/>
    <w:rsid w:val="00A3049D"/>
    <w:rsid w:val="00A374ED"/>
    <w:rsid w:val="00A61E0F"/>
    <w:rsid w:val="00A7139F"/>
    <w:rsid w:val="00A71427"/>
    <w:rsid w:val="00A72E46"/>
    <w:rsid w:val="00A90836"/>
    <w:rsid w:val="00A91221"/>
    <w:rsid w:val="00A92B3D"/>
    <w:rsid w:val="00A96D5D"/>
    <w:rsid w:val="00AA519B"/>
    <w:rsid w:val="00AB3C31"/>
    <w:rsid w:val="00AC0D07"/>
    <w:rsid w:val="00AD14F4"/>
    <w:rsid w:val="00AD2153"/>
    <w:rsid w:val="00AE1807"/>
    <w:rsid w:val="00AE6B22"/>
    <w:rsid w:val="00AF3044"/>
    <w:rsid w:val="00AF7A33"/>
    <w:rsid w:val="00B03222"/>
    <w:rsid w:val="00B37718"/>
    <w:rsid w:val="00B42654"/>
    <w:rsid w:val="00B44954"/>
    <w:rsid w:val="00B50142"/>
    <w:rsid w:val="00B535B2"/>
    <w:rsid w:val="00B54CF6"/>
    <w:rsid w:val="00B824DE"/>
    <w:rsid w:val="00B82636"/>
    <w:rsid w:val="00B832A7"/>
    <w:rsid w:val="00B84D82"/>
    <w:rsid w:val="00BC2D64"/>
    <w:rsid w:val="00BD693F"/>
    <w:rsid w:val="00BE548B"/>
    <w:rsid w:val="00BE74C5"/>
    <w:rsid w:val="00BF2680"/>
    <w:rsid w:val="00C025BB"/>
    <w:rsid w:val="00C20547"/>
    <w:rsid w:val="00C262D3"/>
    <w:rsid w:val="00C31CD9"/>
    <w:rsid w:val="00C36C56"/>
    <w:rsid w:val="00C4626E"/>
    <w:rsid w:val="00C5161A"/>
    <w:rsid w:val="00C532D6"/>
    <w:rsid w:val="00C55C84"/>
    <w:rsid w:val="00C7583F"/>
    <w:rsid w:val="00C95368"/>
    <w:rsid w:val="00C9703A"/>
    <w:rsid w:val="00CA73CD"/>
    <w:rsid w:val="00CB43A6"/>
    <w:rsid w:val="00CB5C81"/>
    <w:rsid w:val="00CB5D17"/>
    <w:rsid w:val="00CB5F3F"/>
    <w:rsid w:val="00CC1D9E"/>
    <w:rsid w:val="00CC789F"/>
    <w:rsid w:val="00CD1835"/>
    <w:rsid w:val="00CF73F4"/>
    <w:rsid w:val="00D014C8"/>
    <w:rsid w:val="00D43179"/>
    <w:rsid w:val="00D47BA5"/>
    <w:rsid w:val="00D51B83"/>
    <w:rsid w:val="00D65633"/>
    <w:rsid w:val="00D65F96"/>
    <w:rsid w:val="00D710F2"/>
    <w:rsid w:val="00D7574B"/>
    <w:rsid w:val="00D761F3"/>
    <w:rsid w:val="00D77B07"/>
    <w:rsid w:val="00D80D06"/>
    <w:rsid w:val="00D831E2"/>
    <w:rsid w:val="00D83234"/>
    <w:rsid w:val="00D83545"/>
    <w:rsid w:val="00D873BD"/>
    <w:rsid w:val="00D9625B"/>
    <w:rsid w:val="00DA035D"/>
    <w:rsid w:val="00DA4A56"/>
    <w:rsid w:val="00DA7921"/>
    <w:rsid w:val="00DB0E74"/>
    <w:rsid w:val="00DD4318"/>
    <w:rsid w:val="00DE45FE"/>
    <w:rsid w:val="00E13A13"/>
    <w:rsid w:val="00E16139"/>
    <w:rsid w:val="00E201F2"/>
    <w:rsid w:val="00E3342D"/>
    <w:rsid w:val="00E34D3C"/>
    <w:rsid w:val="00E36543"/>
    <w:rsid w:val="00E43DA4"/>
    <w:rsid w:val="00E4455F"/>
    <w:rsid w:val="00E50BB9"/>
    <w:rsid w:val="00E540E4"/>
    <w:rsid w:val="00E61A39"/>
    <w:rsid w:val="00E644E4"/>
    <w:rsid w:val="00E75612"/>
    <w:rsid w:val="00E8330B"/>
    <w:rsid w:val="00EA17A9"/>
    <w:rsid w:val="00EB6367"/>
    <w:rsid w:val="00ED107B"/>
    <w:rsid w:val="00ED6468"/>
    <w:rsid w:val="00EF7B06"/>
    <w:rsid w:val="00F01618"/>
    <w:rsid w:val="00F02DF1"/>
    <w:rsid w:val="00F15F02"/>
    <w:rsid w:val="00F407D3"/>
    <w:rsid w:val="00F4376B"/>
    <w:rsid w:val="00F636F6"/>
    <w:rsid w:val="00F63AB1"/>
    <w:rsid w:val="00F71219"/>
    <w:rsid w:val="00F75D46"/>
    <w:rsid w:val="00F77462"/>
    <w:rsid w:val="00F80F96"/>
    <w:rsid w:val="00F8227C"/>
    <w:rsid w:val="00F87702"/>
    <w:rsid w:val="00FA3F88"/>
    <w:rsid w:val="00FA446B"/>
    <w:rsid w:val="00FA4832"/>
    <w:rsid w:val="00FC364F"/>
    <w:rsid w:val="00FD1E0D"/>
    <w:rsid w:val="00FD3E7B"/>
    <w:rsid w:val="00FE24E6"/>
    <w:rsid w:val="00FF2B17"/>
    <w:rsid w:val="00FF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AA20AE"/>
  <w15:docId w15:val="{1B20186F-6468-46AB-92F5-3794D162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4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14F4"/>
    <w:pPr>
      <w:spacing w:after="0" w:line="240" w:lineRule="auto"/>
    </w:pPr>
  </w:style>
  <w:style w:type="character" w:styleId="CommentReference">
    <w:name w:val="annotation reference"/>
    <w:basedOn w:val="DefaultParagraphFont"/>
    <w:uiPriority w:val="99"/>
    <w:semiHidden/>
    <w:unhideWhenUsed/>
    <w:rsid w:val="00CB43A6"/>
    <w:rPr>
      <w:sz w:val="16"/>
      <w:szCs w:val="16"/>
    </w:rPr>
  </w:style>
  <w:style w:type="paragraph" w:styleId="CommentText">
    <w:name w:val="annotation text"/>
    <w:basedOn w:val="Normal"/>
    <w:link w:val="CommentTextChar"/>
    <w:uiPriority w:val="99"/>
    <w:semiHidden/>
    <w:unhideWhenUsed/>
    <w:rsid w:val="00CB43A6"/>
    <w:pPr>
      <w:spacing w:line="240" w:lineRule="auto"/>
    </w:pPr>
    <w:rPr>
      <w:sz w:val="20"/>
      <w:szCs w:val="20"/>
    </w:rPr>
  </w:style>
  <w:style w:type="character" w:customStyle="1" w:styleId="CommentTextChar">
    <w:name w:val="Comment Text Char"/>
    <w:basedOn w:val="DefaultParagraphFont"/>
    <w:link w:val="CommentText"/>
    <w:uiPriority w:val="99"/>
    <w:semiHidden/>
    <w:rsid w:val="00CB43A6"/>
    <w:rPr>
      <w:sz w:val="20"/>
      <w:szCs w:val="20"/>
    </w:rPr>
  </w:style>
  <w:style w:type="paragraph" w:styleId="CommentSubject">
    <w:name w:val="annotation subject"/>
    <w:basedOn w:val="CommentText"/>
    <w:next w:val="CommentText"/>
    <w:link w:val="CommentSubjectChar"/>
    <w:uiPriority w:val="99"/>
    <w:semiHidden/>
    <w:unhideWhenUsed/>
    <w:rsid w:val="00CB43A6"/>
    <w:rPr>
      <w:b/>
      <w:bCs/>
    </w:rPr>
  </w:style>
  <w:style w:type="character" w:customStyle="1" w:styleId="CommentSubjectChar">
    <w:name w:val="Comment Subject Char"/>
    <w:basedOn w:val="CommentTextChar"/>
    <w:link w:val="CommentSubject"/>
    <w:uiPriority w:val="99"/>
    <w:semiHidden/>
    <w:rsid w:val="00CB43A6"/>
    <w:rPr>
      <w:b/>
      <w:bCs/>
      <w:sz w:val="20"/>
      <w:szCs w:val="20"/>
    </w:rPr>
  </w:style>
  <w:style w:type="paragraph" w:styleId="BalloonText">
    <w:name w:val="Balloon Text"/>
    <w:basedOn w:val="Normal"/>
    <w:link w:val="BalloonTextChar"/>
    <w:uiPriority w:val="99"/>
    <w:semiHidden/>
    <w:unhideWhenUsed/>
    <w:rsid w:val="00CB4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3A6"/>
    <w:rPr>
      <w:rFonts w:ascii="Segoe UI" w:hAnsi="Segoe UI" w:cs="Segoe UI"/>
      <w:sz w:val="18"/>
      <w:szCs w:val="18"/>
    </w:rPr>
  </w:style>
  <w:style w:type="paragraph" w:styleId="Header">
    <w:name w:val="header"/>
    <w:basedOn w:val="Normal"/>
    <w:link w:val="HeaderChar"/>
    <w:uiPriority w:val="99"/>
    <w:unhideWhenUsed/>
    <w:rsid w:val="00E50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BB9"/>
  </w:style>
  <w:style w:type="paragraph" w:styleId="Footer">
    <w:name w:val="footer"/>
    <w:basedOn w:val="Normal"/>
    <w:link w:val="FooterChar"/>
    <w:uiPriority w:val="99"/>
    <w:unhideWhenUsed/>
    <w:rsid w:val="00E50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BB9"/>
  </w:style>
  <w:style w:type="paragraph" w:styleId="ListParagraph">
    <w:name w:val="List Paragraph"/>
    <w:basedOn w:val="Normal"/>
    <w:uiPriority w:val="34"/>
    <w:qFormat/>
    <w:rsid w:val="0072385C"/>
    <w:pPr>
      <w:ind w:left="720"/>
      <w:contextualSpacing/>
    </w:pPr>
  </w:style>
  <w:style w:type="character" w:styleId="Hyperlink">
    <w:name w:val="Hyperlink"/>
    <w:basedOn w:val="DefaultParagraphFont"/>
    <w:uiPriority w:val="99"/>
    <w:unhideWhenUsed/>
    <w:rsid w:val="00261887"/>
    <w:rPr>
      <w:color w:val="0563C1" w:themeColor="hyperlink"/>
      <w:u w:val="single"/>
    </w:rPr>
  </w:style>
  <w:style w:type="paragraph" w:styleId="ListBullet">
    <w:name w:val="List Bullet"/>
    <w:basedOn w:val="Normal"/>
    <w:uiPriority w:val="99"/>
    <w:unhideWhenUsed/>
    <w:rsid w:val="005A20FF"/>
    <w:pPr>
      <w:numPr>
        <w:numId w:val="2"/>
      </w:numPr>
      <w:contextualSpacing/>
    </w:pPr>
  </w:style>
  <w:style w:type="paragraph" w:customStyle="1" w:styleId="Body">
    <w:name w:val="Body"/>
    <w:basedOn w:val="Normal"/>
    <w:qFormat/>
    <w:rsid w:val="008D7035"/>
    <w:pPr>
      <w:spacing w:before="60" w:after="60" w:line="360" w:lineRule="auto"/>
    </w:pPr>
    <w:rPr>
      <w:rFonts w:ascii="Arial" w:hAnsi="Arial"/>
      <w:spacing w:val="-4"/>
      <w:sz w:val="20"/>
      <w:szCs w:val="20"/>
    </w:rPr>
  </w:style>
  <w:style w:type="paragraph" w:customStyle="1" w:styleId="Header1">
    <w:name w:val="Header 1"/>
    <w:basedOn w:val="Normal"/>
    <w:qFormat/>
    <w:rsid w:val="0039145D"/>
    <w:pPr>
      <w:spacing w:before="240" w:after="120" w:line="360" w:lineRule="auto"/>
    </w:pPr>
    <w:rPr>
      <w:rFonts w:ascii="Arial" w:hAnsi="Arial"/>
      <w:b/>
      <w:color w:val="595959" w:themeColor="text1" w:themeTint="A6"/>
      <w:spacing w:val="-4"/>
      <w:sz w:val="32"/>
      <w:szCs w:val="32"/>
    </w:rPr>
  </w:style>
  <w:style w:type="paragraph" w:customStyle="1" w:styleId="Bullet">
    <w:name w:val="Bullet"/>
    <w:basedOn w:val="Normal"/>
    <w:qFormat/>
    <w:rsid w:val="008D7035"/>
    <w:pPr>
      <w:numPr>
        <w:numId w:val="1"/>
      </w:numPr>
      <w:spacing w:after="0" w:line="360" w:lineRule="auto"/>
      <w:ind w:left="720"/>
    </w:pPr>
    <w:rPr>
      <w:rFonts w:ascii="Arial" w:hAnsi="Arial"/>
      <w:spacing w:val="-4"/>
      <w:sz w:val="20"/>
      <w:szCs w:val="20"/>
    </w:rPr>
  </w:style>
  <w:style w:type="paragraph" w:customStyle="1" w:styleId="SchoolDistrictHead">
    <w:name w:val="School District Head"/>
    <w:basedOn w:val="Normal"/>
    <w:qFormat/>
    <w:rsid w:val="00A90836"/>
    <w:pPr>
      <w:spacing w:after="120" w:line="360" w:lineRule="auto"/>
    </w:pPr>
    <w:rPr>
      <w:rFonts w:ascii="Arial" w:hAnsi="Arial"/>
      <w:b/>
      <w:bCs/>
      <w:color w:val="595959" w:themeColor="text1" w:themeTint="A6"/>
      <w:position w:val="-20"/>
      <w:sz w:val="36"/>
      <w:szCs w:val="36"/>
    </w:rPr>
  </w:style>
  <w:style w:type="paragraph" w:customStyle="1" w:styleId="TableHead1">
    <w:name w:val="Table Head 1"/>
    <w:basedOn w:val="Normal"/>
    <w:qFormat/>
    <w:rsid w:val="008D7035"/>
    <w:pPr>
      <w:spacing w:after="0" w:line="240" w:lineRule="auto"/>
    </w:pPr>
    <w:rPr>
      <w:rFonts w:ascii="Arial" w:hAnsi="Arial" w:cs="Arial"/>
      <w:b/>
      <w:color w:val="FFFFFF" w:themeColor="background1"/>
      <w:sz w:val="32"/>
    </w:rPr>
  </w:style>
  <w:style w:type="paragraph" w:customStyle="1" w:styleId="TableDescription">
    <w:name w:val="Table Description"/>
    <w:basedOn w:val="Normal"/>
    <w:qFormat/>
    <w:rsid w:val="001C2CD3"/>
    <w:pPr>
      <w:spacing w:after="0" w:line="240" w:lineRule="auto"/>
    </w:pPr>
    <w:rPr>
      <w:rFonts w:ascii="Arial" w:hAnsi="Arial"/>
      <w:b/>
      <w:bCs/>
      <w:color w:val="4D8CAB"/>
      <w:position w:val="-20"/>
      <w:sz w:val="32"/>
      <w:szCs w:val="32"/>
    </w:rPr>
  </w:style>
  <w:style w:type="paragraph" w:customStyle="1" w:styleId="TabelHead2">
    <w:name w:val="Tabel Head 2"/>
    <w:basedOn w:val="TableHead1"/>
    <w:qFormat/>
    <w:rsid w:val="00DA7921"/>
    <w:pPr>
      <w:spacing w:before="120"/>
    </w:pPr>
    <w:rPr>
      <w:sz w:val="24"/>
      <w:szCs w:val="24"/>
    </w:rPr>
  </w:style>
  <w:style w:type="paragraph" w:customStyle="1" w:styleId="Figure-TableHead">
    <w:name w:val="Figure-Table Head"/>
    <w:basedOn w:val="Body"/>
    <w:qFormat/>
    <w:rsid w:val="00892200"/>
    <w:pPr>
      <w:spacing w:before="240"/>
    </w:pPr>
    <w:rPr>
      <w:rFonts w:cs="Arial"/>
      <w:b/>
    </w:rPr>
  </w:style>
  <w:style w:type="paragraph" w:styleId="TableofAuthorities">
    <w:name w:val="table of authorities"/>
    <w:basedOn w:val="Normal"/>
    <w:next w:val="Normal"/>
    <w:uiPriority w:val="99"/>
    <w:unhideWhenUsed/>
    <w:rsid w:val="00892200"/>
    <w:pPr>
      <w:spacing w:after="0"/>
      <w:ind w:left="220" w:hanging="220"/>
    </w:pPr>
  </w:style>
  <w:style w:type="paragraph" w:styleId="TableofFigures">
    <w:name w:val="table of figures"/>
    <w:basedOn w:val="Normal"/>
    <w:next w:val="Normal"/>
    <w:uiPriority w:val="99"/>
    <w:unhideWhenUsed/>
    <w:rsid w:val="00892200"/>
    <w:pPr>
      <w:spacing w:after="0"/>
    </w:pPr>
  </w:style>
  <w:style w:type="paragraph" w:styleId="TOAHeading">
    <w:name w:val="toa heading"/>
    <w:basedOn w:val="Normal"/>
    <w:next w:val="Normal"/>
    <w:uiPriority w:val="99"/>
    <w:unhideWhenUsed/>
    <w:rsid w:val="00892200"/>
    <w:pPr>
      <w:spacing w:before="120"/>
    </w:pPr>
    <w:rPr>
      <w:rFonts w:asciiTheme="majorHAnsi" w:eastAsiaTheme="majorEastAsia" w:hAnsiTheme="majorHAnsi" w:cstheme="majorBidi"/>
      <w:b/>
      <w:bCs/>
      <w:sz w:val="24"/>
      <w:szCs w:val="24"/>
    </w:rPr>
  </w:style>
  <w:style w:type="paragraph" w:customStyle="1" w:styleId="TableHead3">
    <w:name w:val="Table Head 3"/>
    <w:basedOn w:val="TabelHead2"/>
    <w:qFormat/>
    <w:rsid w:val="00F407D3"/>
    <w:pPr>
      <w:jc w:val="center"/>
    </w:pPr>
    <w:rPr>
      <w:sz w:val="20"/>
      <w:szCs w:val="20"/>
    </w:rPr>
  </w:style>
  <w:style w:type="table" w:styleId="LightShading-Accent1">
    <w:name w:val="Light Shading Accent 1"/>
    <w:basedOn w:val="TableNormal"/>
    <w:uiPriority w:val="60"/>
    <w:rsid w:val="00DA035D"/>
    <w:pPr>
      <w:spacing w:after="0" w:line="240" w:lineRule="auto"/>
    </w:pPr>
    <w:rPr>
      <w:rFonts w:eastAsiaTheme="minorEastAsia"/>
      <w:color w:val="2E74B5" w:themeColor="accent1" w:themeShade="BF"/>
      <w:lang w:eastAsia="zh-TW"/>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PageNumber">
    <w:name w:val="page number"/>
    <w:basedOn w:val="DefaultParagraphFont"/>
    <w:uiPriority w:val="99"/>
    <w:semiHidden/>
    <w:unhideWhenUsed/>
    <w:rsid w:val="00DA035D"/>
  </w:style>
  <w:style w:type="paragraph" w:customStyle="1" w:styleId="NoteLevel2">
    <w:name w:val="Note Level 2"/>
    <w:basedOn w:val="Normal"/>
    <w:uiPriority w:val="99"/>
    <w:rsid w:val="006432D8"/>
    <w:pPr>
      <w:keepNext/>
      <w:framePr w:hSpace="180" w:wrap="around" w:vAnchor="text" w:hAnchor="margin" w:xAlign="center" w:y="29"/>
      <w:numPr>
        <w:ilvl w:val="1"/>
        <w:numId w:val="36"/>
      </w:numPr>
      <w:spacing w:before="120" w:after="0"/>
      <w:ind w:left="792"/>
      <w:contextualSpacing/>
      <w:outlineLvl w:val="1"/>
    </w:pPr>
    <w:rPr>
      <w:rFonts w:ascii="Arial" w:hAnsi="Arial" w:cs="Arial"/>
      <w:b/>
      <w:sz w:val="20"/>
      <w:szCs w:val="20"/>
    </w:rPr>
  </w:style>
  <w:style w:type="paragraph" w:customStyle="1" w:styleId="NoteLevel1">
    <w:name w:val="Note Level 1"/>
    <w:basedOn w:val="Normal"/>
    <w:uiPriority w:val="99"/>
    <w:rsid w:val="00620178"/>
    <w:pPr>
      <w:keepNext/>
      <w:framePr w:hSpace="180" w:wrap="around" w:vAnchor="text" w:hAnchor="margin" w:xAlign="center" w:y="29"/>
      <w:numPr>
        <w:numId w:val="36"/>
      </w:numPr>
      <w:spacing w:after="0"/>
      <w:ind w:left="360"/>
      <w:contextualSpacing/>
      <w:outlineLvl w:val="0"/>
    </w:pPr>
    <w:rPr>
      <w:rFonts w:ascii="Arial" w:hAnsi="Arial" w:cs="Arial"/>
      <w:sz w:val="20"/>
      <w:szCs w:val="20"/>
    </w:rPr>
  </w:style>
  <w:style w:type="paragraph" w:customStyle="1" w:styleId="InterviewTableBullet">
    <w:name w:val="Interview Table Bullet"/>
    <w:basedOn w:val="Bullet"/>
    <w:qFormat/>
    <w:rsid w:val="00D761F3"/>
    <w:pPr>
      <w:framePr w:hSpace="180" w:wrap="around" w:vAnchor="text" w:hAnchor="margin" w:xAlign="center" w:y="29"/>
      <w:spacing w:before="60" w:line="276" w:lineRule="auto"/>
      <w:ind w:left="777" w:hanging="18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12032">
      <w:bodyDiv w:val="1"/>
      <w:marLeft w:val="0"/>
      <w:marRight w:val="0"/>
      <w:marTop w:val="0"/>
      <w:marBottom w:val="0"/>
      <w:divBdr>
        <w:top w:val="none" w:sz="0" w:space="0" w:color="auto"/>
        <w:left w:val="none" w:sz="0" w:space="0" w:color="auto"/>
        <w:bottom w:val="none" w:sz="0" w:space="0" w:color="auto"/>
        <w:right w:val="none" w:sz="0" w:space="0" w:color="auto"/>
      </w:divBdr>
    </w:div>
    <w:div w:id="906499018">
      <w:bodyDiv w:val="1"/>
      <w:marLeft w:val="0"/>
      <w:marRight w:val="0"/>
      <w:marTop w:val="0"/>
      <w:marBottom w:val="0"/>
      <w:divBdr>
        <w:top w:val="none" w:sz="0" w:space="0" w:color="auto"/>
        <w:left w:val="none" w:sz="0" w:space="0" w:color="auto"/>
        <w:bottom w:val="none" w:sz="0" w:space="0" w:color="auto"/>
        <w:right w:val="none" w:sz="0" w:space="0" w:color="auto"/>
      </w:divBdr>
    </w:div>
    <w:div w:id="2009288098">
      <w:bodyDiv w:val="1"/>
      <w:marLeft w:val="0"/>
      <w:marRight w:val="0"/>
      <w:marTop w:val="0"/>
      <w:marBottom w:val="0"/>
      <w:divBdr>
        <w:top w:val="none" w:sz="0" w:space="0" w:color="auto"/>
        <w:left w:val="none" w:sz="0" w:space="0" w:color="auto"/>
        <w:bottom w:val="none" w:sz="0" w:space="0" w:color="auto"/>
        <w:right w:val="none" w:sz="0" w:space="0" w:color="auto"/>
      </w:divBdr>
    </w:div>
    <w:div w:id="2014451262">
      <w:bodyDiv w:val="1"/>
      <w:marLeft w:val="0"/>
      <w:marRight w:val="0"/>
      <w:marTop w:val="0"/>
      <w:marBottom w:val="0"/>
      <w:divBdr>
        <w:top w:val="none" w:sz="0" w:space="0" w:color="auto"/>
        <w:left w:val="none" w:sz="0" w:space="0" w:color="auto"/>
        <w:bottom w:val="none" w:sz="0" w:space="0" w:color="auto"/>
        <w:right w:val="none" w:sz="0" w:space="0" w:color="auto"/>
      </w:divBdr>
    </w:div>
    <w:div w:id="21198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ine.gov/doe/excellence/resources/LEPG-Companion-Guide-1.0-201507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A6758-62DD-4F82-AE0A-480F9F159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3672</Words>
  <Characters>20937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Cushing, Ellen</dc:creator>
  <cp:keywords/>
  <dc:description/>
  <cp:lastModifiedBy>Scott Harrison</cp:lastModifiedBy>
  <cp:revision>2</cp:revision>
  <cp:lastPrinted>2016-02-05T17:23:00Z</cp:lastPrinted>
  <dcterms:created xsi:type="dcterms:W3CDTF">2019-05-20T13:09:00Z</dcterms:created>
  <dcterms:modified xsi:type="dcterms:W3CDTF">2019-05-20T13:09:00Z</dcterms:modified>
</cp:coreProperties>
</file>